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B3" w:rsidRPr="00957B90" w:rsidRDefault="00732ACE" w:rsidP="00443224">
      <w:pPr>
        <w:jc w:val="both"/>
        <w:rPr>
          <w:b/>
          <w:sz w:val="28"/>
          <w:szCs w:val="28"/>
          <w:u w:val="single"/>
        </w:rPr>
      </w:pPr>
      <w:r w:rsidRPr="00957B90">
        <w:rPr>
          <w:b/>
          <w:sz w:val="28"/>
          <w:szCs w:val="28"/>
          <w:u w:val="single"/>
        </w:rPr>
        <w:t xml:space="preserve">Program Rozwoju Obszarów Wiejskich </w:t>
      </w:r>
      <w:r w:rsidR="00957B90">
        <w:rPr>
          <w:b/>
          <w:sz w:val="28"/>
          <w:szCs w:val="28"/>
          <w:u w:val="single"/>
        </w:rPr>
        <w:t xml:space="preserve">na lata </w:t>
      </w:r>
      <w:r w:rsidRPr="00957B90">
        <w:rPr>
          <w:b/>
          <w:sz w:val="28"/>
          <w:szCs w:val="28"/>
          <w:u w:val="single"/>
        </w:rPr>
        <w:t xml:space="preserve">2014-2020 (PROW) </w:t>
      </w:r>
      <w:r w:rsidR="00957B90">
        <w:rPr>
          <w:b/>
          <w:sz w:val="28"/>
          <w:szCs w:val="28"/>
          <w:u w:val="single"/>
        </w:rPr>
        <w:br/>
      </w:r>
      <w:r w:rsidRPr="00957B90">
        <w:rPr>
          <w:b/>
          <w:sz w:val="28"/>
          <w:szCs w:val="28"/>
          <w:u w:val="single"/>
        </w:rPr>
        <w:t>– Inicjatywa LEADER</w:t>
      </w:r>
    </w:p>
    <w:p w:rsidR="00305E9C" w:rsidRDefault="00A36A5F" w:rsidP="00443224">
      <w:pPr>
        <w:jc w:val="both"/>
        <w:rPr>
          <w:rStyle w:val="changefontsize"/>
        </w:rPr>
      </w:pPr>
      <w:r>
        <w:rPr>
          <w:rStyle w:val="changefontsize"/>
        </w:rPr>
        <w:t xml:space="preserve">Leader jest podejściem przekrojowym, które ma przyczynić się do aktywizacji społeczności wiejskich poprzez włączenie partnerów społecznych i gospodarczych do planowania i wdrażania lokalnych inicjatyw. </w:t>
      </w:r>
      <w:r>
        <w:br/>
      </w:r>
      <w:r>
        <w:rPr>
          <w:rStyle w:val="changefontsize"/>
        </w:rPr>
        <w:t>Lokalne podejście powiązane z określonym obszarem, wpływa na lepsze zdefiniowanie problemów obszaru i określenie sposobów ich rozwiązania. Leader jest oddolnym partnerskim podejściem do rozwoju obszarów wiejskich, realizowanym przez lokalne grupy działania (LGD), polegającym na opracowaniu przez lokalną społeczność wiejską lokalnej strategii rozwoju (LSR) oraz realizacji wynikających z niej innowacyjnych projektów łączących zasoby ludzkie, naturalne, kulturowe, historyczne, itp., wiedzę i umiejętności przedstawicieli trzech sektorów: publicznego, gospodarczego i</w:t>
      </w:r>
      <w:r w:rsidR="00443224">
        <w:rPr>
          <w:rStyle w:val="changefontsize"/>
        </w:rPr>
        <w:t> </w:t>
      </w:r>
      <w:r>
        <w:rPr>
          <w:rStyle w:val="changefontsize"/>
        </w:rPr>
        <w:t>społecznego.</w:t>
      </w:r>
    </w:p>
    <w:p w:rsidR="00443224" w:rsidRPr="00305E9C" w:rsidRDefault="00443224" w:rsidP="00443224">
      <w:pPr>
        <w:jc w:val="both"/>
      </w:pPr>
      <w:r w:rsidRPr="00443224">
        <w:t>LEADER będzie realizowany na obszarach wiejskich</w:t>
      </w:r>
      <w:r>
        <w:t xml:space="preserve"> </w:t>
      </w:r>
      <w:r w:rsidRPr="00443224">
        <w:t>definiowa</w:t>
      </w:r>
      <w:r>
        <w:t>nych jako obszar całego kraju z </w:t>
      </w:r>
      <w:r w:rsidRPr="00443224">
        <w:t>wyłączeniem  obszaru miast o liczbie mieszkańców większej niż 20</w:t>
      </w:r>
      <w:r>
        <w:t> </w:t>
      </w:r>
      <w:r w:rsidRPr="00443224">
        <w:t>000</w:t>
      </w:r>
      <w:r>
        <w:t>. W</w:t>
      </w:r>
      <w:r w:rsidRPr="00443224">
        <w:t xml:space="preserve"> kryteriach wyboru LGD przewidzi</w:t>
      </w:r>
      <w:r>
        <w:t>,</w:t>
      </w:r>
      <w:r w:rsidRPr="00443224">
        <w:t xml:space="preserve"> w przypadku projektów infrastrukturalnych</w:t>
      </w:r>
      <w:r>
        <w:t>,</w:t>
      </w:r>
      <w:r w:rsidRPr="00443224">
        <w:t xml:space="preserve"> preferenc</w:t>
      </w:r>
      <w:r>
        <w:t>ję dla operacji realizowanych w </w:t>
      </w:r>
      <w:r w:rsidRPr="00443224">
        <w:t>miejscowościach poniżej 5 tys. mieszkańców</w:t>
      </w:r>
    </w:p>
    <w:p w:rsidR="002204EE" w:rsidRPr="00305E9C" w:rsidRDefault="002204EE" w:rsidP="002204EE">
      <w:pPr>
        <w:rPr>
          <w:b/>
        </w:rPr>
      </w:pPr>
      <w:r w:rsidRPr="00305E9C">
        <w:rPr>
          <w:b/>
        </w:rPr>
        <w:t>Zakres wsparcia:</w:t>
      </w:r>
    </w:p>
    <w:p w:rsidR="002204EE" w:rsidRDefault="00305E9C" w:rsidP="002204EE">
      <w:r>
        <w:t xml:space="preserve">- </w:t>
      </w:r>
      <w:r w:rsidR="002204EE">
        <w:t>Wzmocnienie kapitału społecznego,</w:t>
      </w:r>
    </w:p>
    <w:p w:rsidR="002204EE" w:rsidRPr="00305E9C" w:rsidRDefault="00305E9C" w:rsidP="002204EE">
      <w:r>
        <w:t xml:space="preserve">- </w:t>
      </w:r>
      <w:r w:rsidR="002204EE" w:rsidRPr="00305E9C">
        <w:t>Rozwój przedsiębiorczości (bez świadczenia usług rolniczych),</w:t>
      </w:r>
    </w:p>
    <w:p w:rsidR="00305E9C" w:rsidRDefault="00305E9C" w:rsidP="002204EE">
      <w:r>
        <w:t xml:space="preserve">- </w:t>
      </w:r>
      <w:r w:rsidR="002204EE">
        <w:t xml:space="preserve">Dywersyfikacja źródeł dochodu, w tym tworzenie inkubatorów przetwórstwa </w:t>
      </w:r>
      <w:r>
        <w:t xml:space="preserve">lokalnego </w:t>
      </w:r>
      <w:r w:rsidR="002204EE">
        <w:t>tj.  infrastruktury  służącej  przetwarzaniu  produktów  rolnych  w  celu  udostę</w:t>
      </w:r>
      <w:r>
        <w:t>pniania  jej</w:t>
      </w:r>
      <w:r w:rsidR="002204EE">
        <w:t xml:space="preserve"> lokalnym</w:t>
      </w:r>
      <w:r>
        <w:t xml:space="preserve"> </w:t>
      </w:r>
      <w:r w:rsidR="002204EE">
        <w:t>producentom,</w:t>
      </w:r>
    </w:p>
    <w:p w:rsidR="002204EE" w:rsidRDefault="00305E9C" w:rsidP="00305E9C">
      <w:r>
        <w:t xml:space="preserve">- </w:t>
      </w:r>
      <w:r w:rsidR="002204EE">
        <w:t>Podnoszenie kompetencji osób z obszaru LSR w powiązaniu z rozwojem przedsiębiorczości lub</w:t>
      </w:r>
      <w:r>
        <w:t xml:space="preserve"> i osób długotrwale pozostających bez pracy, </w:t>
      </w:r>
      <w:r w:rsidR="002204EE">
        <w:t>dywersyfikacją źródeł  dochodów,  lub  podejmowaniem  zatrudnienia,  w  szczególności  rolników</w:t>
      </w:r>
    </w:p>
    <w:p w:rsidR="002204EE" w:rsidRDefault="00305E9C" w:rsidP="002204EE">
      <w:r>
        <w:t xml:space="preserve">- </w:t>
      </w:r>
      <w:r w:rsidR="002204EE">
        <w:t>Rozwój produktów lokalnych,</w:t>
      </w:r>
    </w:p>
    <w:p w:rsidR="002204EE" w:rsidRDefault="00305E9C" w:rsidP="002204EE">
      <w:r>
        <w:t xml:space="preserve">- </w:t>
      </w:r>
      <w:r w:rsidR="002204EE">
        <w:t>Rozwój rynków zbytu, z wyłączeniem targowisk,</w:t>
      </w:r>
    </w:p>
    <w:p w:rsidR="002204EE" w:rsidRDefault="00305E9C" w:rsidP="002204EE">
      <w:r>
        <w:t xml:space="preserve">- </w:t>
      </w:r>
      <w:r w:rsidR="002204EE">
        <w:t>Zachowanie dziedzictwa lokalnego,</w:t>
      </w:r>
    </w:p>
    <w:p w:rsidR="002204EE" w:rsidRDefault="00305E9C" w:rsidP="002204EE">
      <w:r>
        <w:t xml:space="preserve">- </w:t>
      </w:r>
      <w:r w:rsidR="002204EE" w:rsidRPr="00305E9C">
        <w:rPr>
          <w:b/>
        </w:rPr>
        <w:t>Rozwój    ogólnodostępnej    i    niekomercyjnej    infrastruktury    turystycznej,    rekreacyjnej    lub</w:t>
      </w:r>
      <w:r w:rsidRPr="00305E9C">
        <w:rPr>
          <w:b/>
        </w:rPr>
        <w:t xml:space="preserve"> </w:t>
      </w:r>
      <w:r w:rsidR="002204EE" w:rsidRPr="00305E9C">
        <w:rPr>
          <w:b/>
        </w:rPr>
        <w:t>kulturalnej</w:t>
      </w:r>
      <w:r w:rsidR="002204EE">
        <w:t xml:space="preserve">,   technicznej,   w   tym  </w:t>
      </w:r>
      <w:r>
        <w:t>z zakresu gospodarki wodno-ściekowej oraz budowy lub modernizacji dróg lokalnych.</w:t>
      </w:r>
    </w:p>
    <w:p w:rsidR="00305E9C" w:rsidRPr="00305E9C" w:rsidRDefault="00305E9C" w:rsidP="00305E9C">
      <w:pPr>
        <w:rPr>
          <w:b/>
        </w:rPr>
      </w:pPr>
      <w:r w:rsidRPr="00305E9C">
        <w:rPr>
          <w:b/>
        </w:rPr>
        <w:t>Intensywność  pomocy</w:t>
      </w:r>
    </w:p>
    <w:p w:rsidR="00305E9C" w:rsidRDefault="00305E9C" w:rsidP="00305E9C">
      <w:r>
        <w:t>Od 50 % do 100% kosztów kwalifikowalnych operacji, w zależności od charakteru operacji  i rodzaju beneficjenta.</w:t>
      </w:r>
    </w:p>
    <w:p w:rsidR="002204EE" w:rsidRDefault="002204EE" w:rsidP="004B2771">
      <w:pPr>
        <w:rPr>
          <w:b/>
        </w:rPr>
      </w:pPr>
      <w:r w:rsidRPr="00443224">
        <w:rPr>
          <w:b/>
        </w:rPr>
        <w:t xml:space="preserve">Informacje: </w:t>
      </w:r>
    </w:p>
    <w:p w:rsidR="00443224" w:rsidRDefault="00443224" w:rsidP="004B2771">
      <w:r w:rsidRPr="00957B90">
        <w:lastRenderedPageBreak/>
        <w:t xml:space="preserve">W celu uzyskania </w:t>
      </w:r>
      <w:r w:rsidR="00957B90">
        <w:t>informacji na temat planowanych konkursów, terminów i kryteriów naboru, wysokości wymaganego wkładu własnego itp. należy kontaktować się z właściwą Lokalną Grupą Działania. Informacje dotyczące przynależności danej gminy do LGD można pozyskać w urzędzie gminy.</w:t>
      </w:r>
    </w:p>
    <w:p w:rsidR="00957B90" w:rsidRDefault="00957B90" w:rsidP="004B2771"/>
    <w:p w:rsidR="00BF11F0" w:rsidRDefault="00BF11F0" w:rsidP="004B2771"/>
    <w:p w:rsidR="00A21701" w:rsidRDefault="00A21701" w:rsidP="004B2771"/>
    <w:p w:rsidR="00957B90" w:rsidRPr="00BF11F0" w:rsidRDefault="00C103EF" w:rsidP="004B2771">
      <w:pPr>
        <w:rPr>
          <w:b/>
          <w:sz w:val="28"/>
          <w:szCs w:val="28"/>
          <w:u w:val="single"/>
        </w:rPr>
      </w:pPr>
      <w:r w:rsidRPr="00BF11F0">
        <w:rPr>
          <w:b/>
          <w:sz w:val="28"/>
          <w:szCs w:val="28"/>
          <w:u w:val="single"/>
        </w:rPr>
        <w:t>Wielkopolski Urząd Wojewódzki w Poznaniu – konkurs „</w:t>
      </w:r>
      <w:r w:rsidR="00BF11F0" w:rsidRPr="00BF11F0">
        <w:rPr>
          <w:b/>
          <w:sz w:val="28"/>
          <w:szCs w:val="28"/>
          <w:u w:val="single"/>
        </w:rPr>
        <w:t>Działania na rzecz w</w:t>
      </w:r>
      <w:r w:rsidRPr="00BF11F0">
        <w:rPr>
          <w:b/>
          <w:sz w:val="28"/>
          <w:szCs w:val="28"/>
          <w:u w:val="single"/>
        </w:rPr>
        <w:t xml:space="preserve">spieranie aktywności </w:t>
      </w:r>
      <w:r w:rsidR="00BF11F0" w:rsidRPr="00BF11F0">
        <w:rPr>
          <w:b/>
          <w:sz w:val="28"/>
          <w:szCs w:val="28"/>
          <w:u w:val="single"/>
        </w:rPr>
        <w:t>osób starszych”.</w:t>
      </w:r>
    </w:p>
    <w:p w:rsidR="00BF11F0" w:rsidRDefault="00BF11F0" w:rsidP="00BF11F0">
      <w:r>
        <w:t>W ramach programu w szczególności oczekiwana jest realizacja następujących działań:</w:t>
      </w:r>
    </w:p>
    <w:p w:rsidR="00BF11F0" w:rsidRDefault="00BF11F0" w:rsidP="00BF11F0">
      <w:r>
        <w:t>- organizacja czasu wolnego,</w:t>
      </w:r>
    </w:p>
    <w:p w:rsidR="00BF11F0" w:rsidRDefault="00BF11F0" w:rsidP="00BF11F0">
      <w:r>
        <w:t>- wspieranie klubów samopomocowych i wsparcia dla seniorów,</w:t>
      </w:r>
    </w:p>
    <w:p w:rsidR="00BF11F0" w:rsidRDefault="00BF11F0" w:rsidP="00BF11F0">
      <w:r>
        <w:t>- przeciwdziałanie wykluczeniu społecznemu beneficjentów projektu,</w:t>
      </w:r>
    </w:p>
    <w:p w:rsidR="00BF11F0" w:rsidRDefault="00BF11F0" w:rsidP="00BF11F0">
      <w:r>
        <w:t xml:space="preserve">- umożliwianie rozwijania nowych zainteresowań. </w:t>
      </w:r>
    </w:p>
    <w:p w:rsidR="00BF11F0" w:rsidRDefault="00BF11F0" w:rsidP="00BF11F0">
      <w:r>
        <w:t>Odbiorcami projektu powinny być osoby powyżej 60 roku życia</w:t>
      </w:r>
    </w:p>
    <w:p w:rsidR="00BF11F0" w:rsidRPr="00957B90" w:rsidRDefault="00BF11F0" w:rsidP="00BF11F0">
      <w:r>
        <w:t>Termin realizacji projektów - od dnia 1 sierpnia 2016 r. do dnia 31 października 2016 r.</w:t>
      </w:r>
    </w:p>
    <w:p w:rsidR="00957B90" w:rsidRPr="00BF11F0" w:rsidRDefault="00BF11F0">
      <w:pPr>
        <w:rPr>
          <w:b/>
        </w:rPr>
      </w:pPr>
      <w:r w:rsidRPr="00BF11F0">
        <w:rPr>
          <w:b/>
        </w:rPr>
        <w:t>Warunki finansowe:</w:t>
      </w:r>
    </w:p>
    <w:p w:rsidR="00BF11F0" w:rsidRDefault="00BF11F0" w:rsidP="00BF11F0">
      <w:pPr>
        <w:jc w:val="both"/>
      </w:pPr>
      <w:r>
        <w:t>Kwota dotacji na realizację zadania wynosi – 200.000,00 zł.</w:t>
      </w:r>
    </w:p>
    <w:p w:rsidR="00BF11F0" w:rsidRDefault="00BF11F0" w:rsidP="00BF11F0">
      <w:pPr>
        <w:jc w:val="both"/>
      </w:pPr>
      <w:r>
        <w:t>Dotacja Wojewody Wielkopolskiego nie może być wyższa niż 90% kwoty całkowitej przeznaczonej na realizację projektu. Kwotę minimum 10% wkładu własnego mogą stanowić w całości lub częściowo środki finansowe, którymi dysponuje podmiot uprawniony (własne lub pochodzące z innych źródeł publicznych) i / lub tzw. wkład osobowy rozumiany jako praca społeczna członków i świadczenia wolontariuszy.</w:t>
      </w:r>
    </w:p>
    <w:p w:rsidR="00BF11F0" w:rsidRPr="00BF11F0" w:rsidRDefault="00BF11F0" w:rsidP="00BF11F0">
      <w:pPr>
        <w:jc w:val="both"/>
        <w:rPr>
          <w:b/>
        </w:rPr>
      </w:pPr>
      <w:r w:rsidRPr="00BF11F0">
        <w:rPr>
          <w:b/>
        </w:rPr>
        <w:t>Ogłoszenie o naborze:</w:t>
      </w:r>
    </w:p>
    <w:p w:rsidR="00BF11F0" w:rsidRDefault="00BF11F0" w:rsidP="00BF11F0">
      <w:pPr>
        <w:jc w:val="both"/>
      </w:pPr>
      <w:r>
        <w:t>Termin składania ofert rozpoczyna się dnia 2 czerwca 2016 r., upływa z dniem 24 czerwca 2016 r.</w:t>
      </w:r>
    </w:p>
    <w:p w:rsidR="00BF11F0" w:rsidRDefault="00BF11F0" w:rsidP="00BF11F0">
      <w:pPr>
        <w:jc w:val="both"/>
      </w:pPr>
      <w:r>
        <w:t xml:space="preserve">Ogłoszenie o konkursie znajduje się na stronie internetowej Wielkopolskiego Urzędu Wojewódzkiego: </w:t>
      </w:r>
      <w:hyperlink r:id="rId5" w:history="1">
        <w:r w:rsidRPr="00BF11F0">
          <w:rPr>
            <w:rStyle w:val="Hipercze"/>
          </w:rPr>
          <w:t>http://www.poznan.uw.gov.pl/konkursy-dla-organizacji-pozarzadowych-2016-r/dzialania-na-rzecz-wspierania-aktywnosci-osob</w:t>
        </w:r>
      </w:hyperlink>
    </w:p>
    <w:p w:rsidR="00BF11F0" w:rsidRDefault="00BF11F0" w:rsidP="00BF11F0">
      <w:pPr>
        <w:jc w:val="both"/>
      </w:pPr>
    </w:p>
    <w:p w:rsidR="00A21701" w:rsidRDefault="00A21701" w:rsidP="00BF11F0">
      <w:pPr>
        <w:jc w:val="both"/>
      </w:pPr>
    </w:p>
    <w:p w:rsidR="00A21701" w:rsidRDefault="00A21701" w:rsidP="00BF11F0">
      <w:pPr>
        <w:jc w:val="both"/>
      </w:pPr>
    </w:p>
    <w:p w:rsidR="00BF11F0" w:rsidRPr="00D11123" w:rsidRDefault="007502C8" w:rsidP="00BF11F0">
      <w:pPr>
        <w:jc w:val="both"/>
        <w:rPr>
          <w:b/>
          <w:sz w:val="28"/>
          <w:szCs w:val="28"/>
          <w:u w:val="single"/>
        </w:rPr>
      </w:pPr>
      <w:r w:rsidRPr="00D11123">
        <w:rPr>
          <w:b/>
          <w:sz w:val="28"/>
          <w:szCs w:val="28"/>
          <w:u w:val="single"/>
        </w:rPr>
        <w:lastRenderedPageBreak/>
        <w:t xml:space="preserve">Fundacja Kronenberga – </w:t>
      </w:r>
      <w:r w:rsidR="00A21701" w:rsidRPr="00D11123">
        <w:rPr>
          <w:b/>
          <w:sz w:val="28"/>
          <w:szCs w:val="28"/>
          <w:u w:val="single"/>
        </w:rPr>
        <w:t>Program Dotacji</w:t>
      </w:r>
    </w:p>
    <w:p w:rsidR="007502C8" w:rsidRDefault="00A21701" w:rsidP="007502C8">
      <w:pPr>
        <w:jc w:val="both"/>
      </w:pPr>
      <w:r>
        <w:t>F</w:t>
      </w:r>
      <w:r w:rsidR="007502C8">
        <w:t xml:space="preserve">undacja Kronenberga przy </w:t>
      </w:r>
      <w:proofErr w:type="spellStart"/>
      <w:r w:rsidR="007502C8">
        <w:t>Citi</w:t>
      </w:r>
      <w:proofErr w:type="spellEnd"/>
      <w:r w:rsidR="007502C8">
        <w:t xml:space="preserve"> Handlowy wspiera działania na rzecz dobra publicznego w zakresie edukacji i rozwoju lokalnego. W ramach Programu udzielamy dofinansowań instytucjom non-profit na przedsięwzięcia mieszczące się w ramach dwóch głównych obszarów programowych:</w:t>
      </w:r>
    </w:p>
    <w:p w:rsidR="007502C8" w:rsidRDefault="007502C8" w:rsidP="007502C8">
      <w:pPr>
        <w:jc w:val="both"/>
      </w:pPr>
    </w:p>
    <w:p w:rsidR="007502C8" w:rsidRDefault="007502C8" w:rsidP="007502C8">
      <w:pPr>
        <w:jc w:val="both"/>
      </w:pPr>
      <w:r>
        <w:t>I. EDUKACJA</w:t>
      </w:r>
    </w:p>
    <w:p w:rsidR="007502C8" w:rsidRDefault="00A21701" w:rsidP="007502C8">
      <w:pPr>
        <w:jc w:val="both"/>
      </w:pPr>
      <w:r>
        <w:t xml:space="preserve">- </w:t>
      </w:r>
      <w:r w:rsidR="007502C8">
        <w:t>Innowacje w edukacji</w:t>
      </w:r>
    </w:p>
    <w:p w:rsidR="007502C8" w:rsidRDefault="00A21701" w:rsidP="007502C8">
      <w:pPr>
        <w:jc w:val="both"/>
      </w:pPr>
      <w:r>
        <w:t xml:space="preserve">- </w:t>
      </w:r>
      <w:r w:rsidR="007502C8">
        <w:t>Edukacja ekonomiczna</w:t>
      </w:r>
    </w:p>
    <w:p w:rsidR="007502C8" w:rsidRDefault="00A21701" w:rsidP="007502C8">
      <w:pPr>
        <w:jc w:val="both"/>
      </w:pPr>
      <w:r>
        <w:t xml:space="preserve">- </w:t>
      </w:r>
      <w:r w:rsidR="007502C8">
        <w:t>Dziedzictwo kulturowe i tradycje</w:t>
      </w:r>
    </w:p>
    <w:p w:rsidR="007502C8" w:rsidRDefault="00A21701" w:rsidP="007502C8">
      <w:pPr>
        <w:jc w:val="both"/>
      </w:pPr>
      <w:r>
        <w:t xml:space="preserve">- </w:t>
      </w:r>
      <w:r w:rsidR="007502C8">
        <w:t>Twórczość artystyczna dzieci i młodzieży</w:t>
      </w:r>
    </w:p>
    <w:p w:rsidR="007502C8" w:rsidRDefault="007502C8" w:rsidP="007502C8">
      <w:pPr>
        <w:jc w:val="both"/>
      </w:pPr>
      <w:r>
        <w:t>II. ROZWÓJ LOKALNY</w:t>
      </w:r>
    </w:p>
    <w:p w:rsidR="007502C8" w:rsidRDefault="00A21701" w:rsidP="007502C8">
      <w:pPr>
        <w:jc w:val="both"/>
      </w:pPr>
      <w:r>
        <w:t xml:space="preserve">- </w:t>
      </w:r>
      <w:r w:rsidR="007502C8">
        <w:t>Priorytety opieki zdrowotnej</w:t>
      </w:r>
    </w:p>
    <w:p w:rsidR="007502C8" w:rsidRDefault="00A21701" w:rsidP="007502C8">
      <w:pPr>
        <w:jc w:val="both"/>
      </w:pPr>
      <w:r>
        <w:t xml:space="preserve">- </w:t>
      </w:r>
      <w:r w:rsidR="007502C8">
        <w:t>Polityka społeczna</w:t>
      </w:r>
    </w:p>
    <w:p w:rsidR="007502C8" w:rsidRPr="00A21701" w:rsidRDefault="00A21701" w:rsidP="007502C8">
      <w:pPr>
        <w:jc w:val="both"/>
      </w:pPr>
      <w:r>
        <w:t xml:space="preserve">- </w:t>
      </w:r>
      <w:r w:rsidRPr="00A21701">
        <w:t>N</w:t>
      </w:r>
      <w:r w:rsidR="007502C8" w:rsidRPr="00A21701">
        <w:t>auka przedsiębiorczości</w:t>
      </w:r>
    </w:p>
    <w:p w:rsidR="007502C8" w:rsidRDefault="00A21701" w:rsidP="007502C8">
      <w:pPr>
        <w:jc w:val="both"/>
      </w:pPr>
      <w:r>
        <w:t xml:space="preserve">W </w:t>
      </w:r>
      <w:r w:rsidR="007502C8">
        <w:t xml:space="preserve">ramach wszystkich obszarów programowych, </w:t>
      </w:r>
      <w:r>
        <w:t xml:space="preserve">finansowane są </w:t>
      </w:r>
      <w:r w:rsidR="007502C8">
        <w:t>takie działania, jak m.in.:</w:t>
      </w:r>
      <w:r>
        <w:t xml:space="preserve"> </w:t>
      </w:r>
      <w:r w:rsidR="007502C8">
        <w:t xml:space="preserve">    warsztaty,</w:t>
      </w:r>
      <w:r>
        <w:t xml:space="preserve"> </w:t>
      </w:r>
      <w:r w:rsidR="007502C8">
        <w:t>szkolenia,</w:t>
      </w:r>
      <w:r>
        <w:t xml:space="preserve"> </w:t>
      </w:r>
      <w:r w:rsidR="007502C8">
        <w:t>konkursy i olimpiady</w:t>
      </w:r>
      <w:r>
        <w:t>.</w:t>
      </w:r>
    </w:p>
    <w:p w:rsidR="007502C8" w:rsidRDefault="007502C8" w:rsidP="007502C8">
      <w:pPr>
        <w:jc w:val="both"/>
      </w:pPr>
      <w:r>
        <w:t>O dotacje mogą wnioskować:</w:t>
      </w:r>
      <w:r w:rsidR="00A21701">
        <w:t xml:space="preserve"> </w:t>
      </w:r>
      <w:r>
        <w:t>fundacje,</w:t>
      </w:r>
      <w:r w:rsidR="00A21701">
        <w:t xml:space="preserve"> </w:t>
      </w:r>
      <w:r>
        <w:t>stowarzyszenia,</w:t>
      </w:r>
      <w:r w:rsidR="00A21701">
        <w:t xml:space="preserve"> </w:t>
      </w:r>
      <w:r>
        <w:t>szkoły,</w:t>
      </w:r>
      <w:r w:rsidR="00A21701">
        <w:t xml:space="preserve"> </w:t>
      </w:r>
      <w:r>
        <w:t>domy kultury,</w:t>
      </w:r>
      <w:r w:rsidR="00A21701">
        <w:t xml:space="preserve"> </w:t>
      </w:r>
      <w:r>
        <w:t>biblioteki,</w:t>
      </w:r>
      <w:r w:rsidR="00A21701">
        <w:t xml:space="preserve"> </w:t>
      </w:r>
      <w:r>
        <w:t>jednostki samorządu terytorialnego działające na rzecz dobra publicznego.</w:t>
      </w:r>
    </w:p>
    <w:p w:rsidR="007502C8" w:rsidRPr="00A21701" w:rsidRDefault="00A21701" w:rsidP="007502C8">
      <w:pPr>
        <w:jc w:val="both"/>
        <w:rPr>
          <w:b/>
        </w:rPr>
      </w:pPr>
      <w:r w:rsidRPr="00A21701">
        <w:rPr>
          <w:b/>
        </w:rPr>
        <w:t>Informacje:</w:t>
      </w:r>
    </w:p>
    <w:p w:rsidR="007502C8" w:rsidRDefault="007502C8" w:rsidP="007502C8">
      <w:pPr>
        <w:jc w:val="both"/>
      </w:pPr>
      <w:r>
        <w:t>W związku z planowanymi zmianami w Programie Dotacji informacje o nowych terminach naboru, zasadach przyjmowania wniosków zostaną zamieszczone na stronie Fundacji w marcu 2016 r.</w:t>
      </w:r>
    </w:p>
    <w:p w:rsidR="00A21701" w:rsidRDefault="00AB36ED" w:rsidP="007502C8">
      <w:pPr>
        <w:jc w:val="both"/>
      </w:pPr>
      <w:hyperlink r:id="rId6" w:history="1">
        <w:r w:rsidR="00A21701" w:rsidRPr="00D54D11">
          <w:rPr>
            <w:rStyle w:val="Hipercze"/>
          </w:rPr>
          <w:t>http://www.citibank.pl/poland/kronenberg/polish/6138.htm</w:t>
        </w:r>
      </w:hyperlink>
    </w:p>
    <w:p w:rsidR="00A21701" w:rsidRDefault="00A21701" w:rsidP="007502C8">
      <w:pPr>
        <w:jc w:val="both"/>
      </w:pPr>
    </w:p>
    <w:p w:rsidR="00A21701" w:rsidRPr="00D11123" w:rsidRDefault="001E6854" w:rsidP="007502C8">
      <w:pPr>
        <w:jc w:val="both"/>
        <w:rPr>
          <w:b/>
          <w:sz w:val="28"/>
          <w:szCs w:val="28"/>
          <w:u w:val="single"/>
        </w:rPr>
      </w:pPr>
      <w:r w:rsidRPr="00D11123">
        <w:rPr>
          <w:b/>
          <w:sz w:val="28"/>
          <w:szCs w:val="28"/>
          <w:u w:val="single"/>
        </w:rPr>
        <w:t>Fundacja Banku Zachodniego WBK – konkurs „Tu mieszkam, tu zmieniam”</w:t>
      </w:r>
    </w:p>
    <w:p w:rsidR="001E6854" w:rsidRDefault="001E6854" w:rsidP="001E6854">
      <w:pPr>
        <w:jc w:val="both"/>
      </w:pPr>
      <w:r>
        <w:t>Celem Konkursu jest wyzwolenie potencjału społecznego członków lokalnych organizacji pozarządowych</w:t>
      </w:r>
      <w:r w:rsidR="00907E1B">
        <w:t xml:space="preserve"> </w:t>
      </w:r>
      <w:r>
        <w:t>oraz jednostek publicznych prowadzących działalność kulturalną, edukacyjną, wychowawczą,</w:t>
      </w:r>
      <w:r w:rsidR="00907E1B">
        <w:t xml:space="preserve"> charytatywną i społeczną, </w:t>
      </w:r>
      <w:r>
        <w:t>zainspirowanie ich do działania na rzecz dobra wspólnego w przestrzeni publicznej, w lokalnym środowisku</w:t>
      </w:r>
      <w:r w:rsidR="00907E1B">
        <w:t>.</w:t>
      </w:r>
    </w:p>
    <w:p w:rsidR="006D7C1F" w:rsidRPr="006D7C1F" w:rsidRDefault="006D7C1F" w:rsidP="00907E1B">
      <w:pPr>
        <w:jc w:val="both"/>
        <w:rPr>
          <w:b/>
        </w:rPr>
      </w:pPr>
      <w:r w:rsidRPr="006D7C1F">
        <w:rPr>
          <w:b/>
        </w:rPr>
        <w:t>Przedmiot dofinansowania:</w:t>
      </w:r>
    </w:p>
    <w:p w:rsidR="00907E1B" w:rsidRDefault="00907E1B" w:rsidP="00907E1B">
      <w:pPr>
        <w:jc w:val="both"/>
      </w:pPr>
      <w:r>
        <w:t xml:space="preserve">Granty  w Konkursie przyznawane są na wsparcie projektów z zakresu: zagospodarowania lokalnej  przestrzeni  publicznej, poprawy jej estetyki,  czystości,  funkcjonalności, ochrony zabytków,  </w:t>
      </w:r>
      <w:r>
        <w:lastRenderedPageBreak/>
        <w:t>pielęgnowania  i  tworzenia  miejsc  pamięci,  ochrony  i poszerzania   wiedzy   o środowisku naturalnym, promocji i upamiętnienia postaci, które wywarły pozytywny wpływ na lokalne  środowisko i których  dorobek  jest  żywy  w  lokalnej  świadomości albo  wart przywrócenia  pamięci, budowania wspólnot  międzypokoleniowych,  pogłębiania więzi lokalnych, współpracy między organizacjami, poprawy jakości życia.</w:t>
      </w:r>
    </w:p>
    <w:p w:rsidR="00907E1B" w:rsidRDefault="00907E1B" w:rsidP="00907E1B">
      <w:pPr>
        <w:jc w:val="both"/>
      </w:pPr>
      <w:r>
        <w:t>W ramach Konkursu jedna Organizacja może złożyć jeden wniosek.</w:t>
      </w:r>
    </w:p>
    <w:p w:rsidR="00FC1464" w:rsidRPr="00FC1464" w:rsidRDefault="00FC1464" w:rsidP="00FC1464">
      <w:pPr>
        <w:jc w:val="both"/>
        <w:rPr>
          <w:b/>
        </w:rPr>
      </w:pPr>
      <w:r w:rsidRPr="00FC1464">
        <w:rPr>
          <w:b/>
        </w:rPr>
        <w:t>Poziom dofinansowania:</w:t>
      </w:r>
    </w:p>
    <w:p w:rsidR="00FC1464" w:rsidRDefault="00FC1464" w:rsidP="00FC1464">
      <w:pPr>
        <w:jc w:val="both"/>
      </w:pPr>
      <w:r>
        <w:t xml:space="preserve">Wnioski  należy  składać  wybierając  jeden  z trzech koszyków  grantowych.  Przez  koszyk grantowy rozumiana jest pula środków przeznaczonych na granty w określonej kwocie. </w:t>
      </w:r>
    </w:p>
    <w:p w:rsidR="00FC1464" w:rsidRDefault="00FC1464" w:rsidP="00FC1464">
      <w:pPr>
        <w:jc w:val="both"/>
      </w:pPr>
      <w:r>
        <w:t>- Koszyk I (granty o wartości 4tys. zł)</w:t>
      </w:r>
    </w:p>
    <w:p w:rsidR="00FC1464" w:rsidRDefault="00FC1464" w:rsidP="00FC1464">
      <w:pPr>
        <w:jc w:val="both"/>
      </w:pPr>
      <w:r>
        <w:t>- Koszyk II (granty o wartości 7tys. zł)</w:t>
      </w:r>
    </w:p>
    <w:p w:rsidR="00907E1B" w:rsidRDefault="00FC1464" w:rsidP="00FC1464">
      <w:pPr>
        <w:jc w:val="both"/>
      </w:pPr>
      <w:r>
        <w:t>- Koszyk III (granty o wartości 10tys. zł)</w:t>
      </w:r>
    </w:p>
    <w:p w:rsidR="007D1EDB" w:rsidRPr="007D1EDB" w:rsidRDefault="007D1EDB" w:rsidP="00FC1464">
      <w:pPr>
        <w:jc w:val="both"/>
        <w:rPr>
          <w:b/>
        </w:rPr>
      </w:pPr>
      <w:r w:rsidRPr="007D1EDB">
        <w:rPr>
          <w:b/>
        </w:rPr>
        <w:t>Informacja o naborze:</w:t>
      </w:r>
    </w:p>
    <w:p w:rsidR="007D1EDB" w:rsidRDefault="007D1EDB" w:rsidP="00FC1464">
      <w:pPr>
        <w:jc w:val="both"/>
      </w:pPr>
      <w:r>
        <w:t xml:space="preserve">Konkurs był ogłaszany w latach 2014 i 2015, obecnie brak informacji o naborze w roku 2016. </w:t>
      </w:r>
    </w:p>
    <w:p w:rsidR="003E42A4" w:rsidRDefault="00AB36ED" w:rsidP="00FC1464">
      <w:pPr>
        <w:jc w:val="both"/>
      </w:pPr>
      <w:hyperlink r:id="rId7" w:history="1">
        <w:r w:rsidR="003E42A4" w:rsidRPr="00D54D11">
          <w:rPr>
            <w:rStyle w:val="Hipercze"/>
          </w:rPr>
          <w:t>http://static3.bzwbk.pl/asset/r/e/g/regulamin_konkurs_50053.pdf</w:t>
        </w:r>
      </w:hyperlink>
    </w:p>
    <w:p w:rsidR="003E42A4" w:rsidRDefault="003E42A4" w:rsidP="00FC1464">
      <w:pPr>
        <w:jc w:val="both"/>
      </w:pPr>
    </w:p>
    <w:p w:rsidR="00D11123" w:rsidRDefault="00D11123" w:rsidP="00FC1464">
      <w:pPr>
        <w:jc w:val="both"/>
      </w:pPr>
    </w:p>
    <w:p w:rsidR="00D11123" w:rsidRPr="00D11123" w:rsidRDefault="00D11123" w:rsidP="00FC1464">
      <w:pPr>
        <w:jc w:val="both"/>
        <w:rPr>
          <w:b/>
          <w:sz w:val="28"/>
          <w:szCs w:val="28"/>
          <w:u w:val="single"/>
        </w:rPr>
      </w:pPr>
      <w:r w:rsidRPr="00D11123">
        <w:rPr>
          <w:b/>
          <w:sz w:val="28"/>
          <w:szCs w:val="28"/>
          <w:u w:val="single"/>
        </w:rPr>
        <w:t xml:space="preserve">Fundusz Inicjatyw Obywatelskich (FIO) </w:t>
      </w:r>
      <w:r>
        <w:rPr>
          <w:b/>
          <w:sz w:val="28"/>
          <w:szCs w:val="28"/>
          <w:u w:val="single"/>
        </w:rPr>
        <w:t>–</w:t>
      </w:r>
      <w:r w:rsidRPr="00D11123">
        <w:rPr>
          <w:b/>
          <w:sz w:val="28"/>
          <w:szCs w:val="28"/>
          <w:u w:val="single"/>
        </w:rPr>
        <w:t xml:space="preserve"> </w:t>
      </w:r>
      <w:proofErr w:type="spellStart"/>
      <w:r w:rsidRPr="00D11123">
        <w:rPr>
          <w:b/>
          <w:sz w:val="28"/>
          <w:szCs w:val="28"/>
          <w:u w:val="single"/>
        </w:rPr>
        <w:t>Mikrodotacje</w:t>
      </w:r>
      <w:proofErr w:type="spellEnd"/>
      <w:r>
        <w:rPr>
          <w:b/>
          <w:sz w:val="28"/>
          <w:szCs w:val="28"/>
          <w:u w:val="single"/>
        </w:rPr>
        <w:t xml:space="preserve"> w ramach projektu „Wielkopolska Wiara aktywnie działa”</w:t>
      </w:r>
    </w:p>
    <w:p w:rsidR="00D11123" w:rsidRDefault="00D11123" w:rsidP="00D11123">
      <w:pPr>
        <w:jc w:val="both"/>
      </w:pPr>
      <w:r>
        <w:t>Celem projektu pn. „Wielkopolska Wiara Aktywnie Działa” jest zwiększenie zaangażowania obywateli i organizacji pozarządowych w rozwiązywanie lokalnych problemów i podejmowanie działań na rzecz wspólnego dobra społeczności lokalnej w Wielkopolsce.</w:t>
      </w:r>
    </w:p>
    <w:p w:rsidR="00D11123" w:rsidRDefault="00D11123" w:rsidP="00D11123">
      <w:pPr>
        <w:jc w:val="both"/>
      </w:pPr>
      <w:r>
        <w:t xml:space="preserve">W ramach projektu organizowany jest Konkurs </w:t>
      </w:r>
      <w:proofErr w:type="spellStart"/>
      <w:r>
        <w:t>Mikrodotacji</w:t>
      </w:r>
      <w:proofErr w:type="spellEnd"/>
      <w:r>
        <w:t xml:space="preserve">. Warunkiem zdobycia dofinansowania do 5 tys. zł jest opracowanie projektu i przesłanie go na specjalnym formularzu wniosku. </w:t>
      </w:r>
    </w:p>
    <w:p w:rsidR="00D11123" w:rsidRDefault="00D11123" w:rsidP="00D11123">
      <w:pPr>
        <w:jc w:val="both"/>
      </w:pPr>
      <w:r>
        <w:t>Konkurs skierowany jest do takich podmiotów, jak:</w:t>
      </w:r>
      <w:r>
        <w:t xml:space="preserve">  młode organizacje pozarządowe,</w:t>
      </w:r>
      <w:r>
        <w:t xml:space="preserve"> </w:t>
      </w:r>
      <w:r>
        <w:t>grupy nieformalne,</w:t>
      </w:r>
      <w:r>
        <w:t xml:space="preserve"> </w:t>
      </w:r>
      <w:r>
        <w:t>grupy samopomocowe</w:t>
      </w:r>
      <w:r>
        <w:t>.</w:t>
      </w:r>
    </w:p>
    <w:p w:rsidR="00D11123" w:rsidRPr="00D11123" w:rsidRDefault="00D11123" w:rsidP="00D11123">
      <w:pPr>
        <w:jc w:val="both"/>
        <w:rPr>
          <w:b/>
        </w:rPr>
      </w:pPr>
      <w:r w:rsidRPr="00D11123">
        <w:rPr>
          <w:b/>
        </w:rPr>
        <w:t>Informacja o naborze:</w:t>
      </w:r>
    </w:p>
    <w:p w:rsidR="00D11123" w:rsidRDefault="00D11123" w:rsidP="00D11123">
      <w:pPr>
        <w:jc w:val="both"/>
      </w:pPr>
      <w:r>
        <w:t xml:space="preserve">Do tej pory odbyły się 3 edycje Konkursu </w:t>
      </w:r>
      <w:proofErr w:type="spellStart"/>
      <w:r>
        <w:t>Mikrodotacji</w:t>
      </w:r>
      <w:proofErr w:type="spellEnd"/>
      <w:r>
        <w:t xml:space="preserve"> Wielkopolska Wiara.</w:t>
      </w:r>
      <w:r>
        <w:t xml:space="preserve"> Kolejna</w:t>
      </w:r>
      <w:r>
        <w:t xml:space="preserve"> </w:t>
      </w:r>
      <w:r>
        <w:t>edycja planowana jest</w:t>
      </w:r>
      <w:r>
        <w:t xml:space="preserve"> na wiosnę 2016 r.</w:t>
      </w:r>
      <w:r>
        <w:t xml:space="preserve"> </w:t>
      </w:r>
      <w:r>
        <w:t>Dodatkowych informacji na temat konkursu,</w:t>
      </w:r>
      <w:r>
        <w:t xml:space="preserve"> od poniedziałku do piątku, w </w:t>
      </w:r>
      <w:r>
        <w:t>godzinach 10:00 – 15:00 udziela:</w:t>
      </w:r>
      <w:r>
        <w:t xml:space="preserve"> </w:t>
      </w:r>
      <w:r>
        <w:t>Maciej Nowicki – maciej.nowicki@pisop.org.pl, tel. 534 205 699 lub 61 851 91 34.</w:t>
      </w:r>
    </w:p>
    <w:p w:rsidR="00D11123" w:rsidRDefault="00D11123" w:rsidP="00D11123">
      <w:pPr>
        <w:jc w:val="both"/>
      </w:pPr>
      <w:hyperlink r:id="rId8" w:history="1">
        <w:r w:rsidRPr="00425C18">
          <w:rPr>
            <w:rStyle w:val="Hipercze"/>
          </w:rPr>
          <w:t>http://pisop.org.pl/konkurs-mikrodotacji/</w:t>
        </w:r>
      </w:hyperlink>
      <w:bookmarkStart w:id="0" w:name="_GoBack"/>
      <w:bookmarkEnd w:id="0"/>
    </w:p>
    <w:sectPr w:rsidR="00D11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4F"/>
    <w:rsid w:val="001E6854"/>
    <w:rsid w:val="002204EE"/>
    <w:rsid w:val="00305E9C"/>
    <w:rsid w:val="003E42A4"/>
    <w:rsid w:val="00443224"/>
    <w:rsid w:val="004B2771"/>
    <w:rsid w:val="006D7C1F"/>
    <w:rsid w:val="00732ACE"/>
    <w:rsid w:val="007502C8"/>
    <w:rsid w:val="007D1EDB"/>
    <w:rsid w:val="00907E1B"/>
    <w:rsid w:val="00957B90"/>
    <w:rsid w:val="00A21701"/>
    <w:rsid w:val="00A36A5F"/>
    <w:rsid w:val="00AB36ED"/>
    <w:rsid w:val="00B53426"/>
    <w:rsid w:val="00BF11F0"/>
    <w:rsid w:val="00C103EF"/>
    <w:rsid w:val="00C72EB3"/>
    <w:rsid w:val="00D11123"/>
    <w:rsid w:val="00DE054F"/>
    <w:rsid w:val="00FC1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fontsize">
    <w:name w:val="changefontsize"/>
    <w:basedOn w:val="Domylnaczcionkaakapitu"/>
    <w:rsid w:val="00A36A5F"/>
  </w:style>
  <w:style w:type="character" w:styleId="Hipercze">
    <w:name w:val="Hyperlink"/>
    <w:basedOn w:val="Domylnaczcionkaakapitu"/>
    <w:uiPriority w:val="99"/>
    <w:unhideWhenUsed/>
    <w:rsid w:val="00BF11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fontsize">
    <w:name w:val="changefontsize"/>
    <w:basedOn w:val="Domylnaczcionkaakapitu"/>
    <w:rsid w:val="00A36A5F"/>
  </w:style>
  <w:style w:type="character" w:styleId="Hipercze">
    <w:name w:val="Hyperlink"/>
    <w:basedOn w:val="Domylnaczcionkaakapitu"/>
    <w:uiPriority w:val="99"/>
    <w:unhideWhenUsed/>
    <w:rsid w:val="00BF1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388">
      <w:bodyDiv w:val="1"/>
      <w:marLeft w:val="0"/>
      <w:marRight w:val="0"/>
      <w:marTop w:val="0"/>
      <w:marBottom w:val="0"/>
      <w:divBdr>
        <w:top w:val="none" w:sz="0" w:space="0" w:color="auto"/>
        <w:left w:val="none" w:sz="0" w:space="0" w:color="auto"/>
        <w:bottom w:val="none" w:sz="0" w:space="0" w:color="auto"/>
        <w:right w:val="none" w:sz="0" w:space="0" w:color="auto"/>
      </w:divBdr>
    </w:div>
    <w:div w:id="547037001">
      <w:bodyDiv w:val="1"/>
      <w:marLeft w:val="0"/>
      <w:marRight w:val="0"/>
      <w:marTop w:val="0"/>
      <w:marBottom w:val="0"/>
      <w:divBdr>
        <w:top w:val="none" w:sz="0" w:space="0" w:color="auto"/>
        <w:left w:val="none" w:sz="0" w:space="0" w:color="auto"/>
        <w:bottom w:val="none" w:sz="0" w:space="0" w:color="auto"/>
        <w:right w:val="none" w:sz="0" w:space="0" w:color="auto"/>
      </w:divBdr>
      <w:divsChild>
        <w:div w:id="355430497">
          <w:marLeft w:val="0"/>
          <w:marRight w:val="0"/>
          <w:marTop w:val="0"/>
          <w:marBottom w:val="0"/>
          <w:divBdr>
            <w:top w:val="none" w:sz="0" w:space="0" w:color="auto"/>
            <w:left w:val="none" w:sz="0" w:space="0" w:color="auto"/>
            <w:bottom w:val="none" w:sz="0" w:space="0" w:color="auto"/>
            <w:right w:val="none" w:sz="0" w:space="0" w:color="auto"/>
          </w:divBdr>
        </w:div>
        <w:div w:id="1811630464">
          <w:marLeft w:val="0"/>
          <w:marRight w:val="0"/>
          <w:marTop w:val="0"/>
          <w:marBottom w:val="0"/>
          <w:divBdr>
            <w:top w:val="none" w:sz="0" w:space="0" w:color="auto"/>
            <w:left w:val="none" w:sz="0" w:space="0" w:color="auto"/>
            <w:bottom w:val="none" w:sz="0" w:space="0" w:color="auto"/>
            <w:right w:val="none" w:sz="0" w:space="0" w:color="auto"/>
          </w:divBdr>
        </w:div>
        <w:div w:id="1198657927">
          <w:marLeft w:val="0"/>
          <w:marRight w:val="0"/>
          <w:marTop w:val="0"/>
          <w:marBottom w:val="0"/>
          <w:divBdr>
            <w:top w:val="none" w:sz="0" w:space="0" w:color="auto"/>
            <w:left w:val="none" w:sz="0" w:space="0" w:color="auto"/>
            <w:bottom w:val="none" w:sz="0" w:space="0" w:color="auto"/>
            <w:right w:val="none" w:sz="0" w:space="0" w:color="auto"/>
          </w:divBdr>
        </w:div>
        <w:div w:id="1849128347">
          <w:marLeft w:val="0"/>
          <w:marRight w:val="0"/>
          <w:marTop w:val="0"/>
          <w:marBottom w:val="0"/>
          <w:divBdr>
            <w:top w:val="none" w:sz="0" w:space="0" w:color="auto"/>
            <w:left w:val="none" w:sz="0" w:space="0" w:color="auto"/>
            <w:bottom w:val="none" w:sz="0" w:space="0" w:color="auto"/>
            <w:right w:val="none" w:sz="0" w:space="0" w:color="auto"/>
          </w:divBdr>
        </w:div>
        <w:div w:id="1656225943">
          <w:marLeft w:val="0"/>
          <w:marRight w:val="0"/>
          <w:marTop w:val="0"/>
          <w:marBottom w:val="0"/>
          <w:divBdr>
            <w:top w:val="none" w:sz="0" w:space="0" w:color="auto"/>
            <w:left w:val="none" w:sz="0" w:space="0" w:color="auto"/>
            <w:bottom w:val="none" w:sz="0" w:space="0" w:color="auto"/>
            <w:right w:val="none" w:sz="0" w:space="0" w:color="auto"/>
          </w:divBdr>
        </w:div>
        <w:div w:id="852650607">
          <w:marLeft w:val="0"/>
          <w:marRight w:val="0"/>
          <w:marTop w:val="0"/>
          <w:marBottom w:val="0"/>
          <w:divBdr>
            <w:top w:val="none" w:sz="0" w:space="0" w:color="auto"/>
            <w:left w:val="none" w:sz="0" w:space="0" w:color="auto"/>
            <w:bottom w:val="none" w:sz="0" w:space="0" w:color="auto"/>
            <w:right w:val="none" w:sz="0" w:space="0" w:color="auto"/>
          </w:divBdr>
        </w:div>
        <w:div w:id="1143153409">
          <w:marLeft w:val="0"/>
          <w:marRight w:val="0"/>
          <w:marTop w:val="0"/>
          <w:marBottom w:val="0"/>
          <w:divBdr>
            <w:top w:val="none" w:sz="0" w:space="0" w:color="auto"/>
            <w:left w:val="none" w:sz="0" w:space="0" w:color="auto"/>
            <w:bottom w:val="none" w:sz="0" w:space="0" w:color="auto"/>
            <w:right w:val="none" w:sz="0" w:space="0" w:color="auto"/>
          </w:divBdr>
        </w:div>
        <w:div w:id="1767072324">
          <w:marLeft w:val="0"/>
          <w:marRight w:val="0"/>
          <w:marTop w:val="0"/>
          <w:marBottom w:val="0"/>
          <w:divBdr>
            <w:top w:val="none" w:sz="0" w:space="0" w:color="auto"/>
            <w:left w:val="none" w:sz="0" w:space="0" w:color="auto"/>
            <w:bottom w:val="none" w:sz="0" w:space="0" w:color="auto"/>
            <w:right w:val="none" w:sz="0" w:space="0" w:color="auto"/>
          </w:divBdr>
        </w:div>
        <w:div w:id="45766961">
          <w:marLeft w:val="0"/>
          <w:marRight w:val="0"/>
          <w:marTop w:val="0"/>
          <w:marBottom w:val="0"/>
          <w:divBdr>
            <w:top w:val="none" w:sz="0" w:space="0" w:color="auto"/>
            <w:left w:val="none" w:sz="0" w:space="0" w:color="auto"/>
            <w:bottom w:val="none" w:sz="0" w:space="0" w:color="auto"/>
            <w:right w:val="none" w:sz="0" w:space="0" w:color="auto"/>
          </w:divBdr>
        </w:div>
        <w:div w:id="1131629629">
          <w:marLeft w:val="0"/>
          <w:marRight w:val="0"/>
          <w:marTop w:val="0"/>
          <w:marBottom w:val="0"/>
          <w:divBdr>
            <w:top w:val="none" w:sz="0" w:space="0" w:color="auto"/>
            <w:left w:val="none" w:sz="0" w:space="0" w:color="auto"/>
            <w:bottom w:val="none" w:sz="0" w:space="0" w:color="auto"/>
            <w:right w:val="none" w:sz="0" w:space="0" w:color="auto"/>
          </w:divBdr>
        </w:div>
        <w:div w:id="1469932658">
          <w:marLeft w:val="0"/>
          <w:marRight w:val="0"/>
          <w:marTop w:val="0"/>
          <w:marBottom w:val="0"/>
          <w:divBdr>
            <w:top w:val="none" w:sz="0" w:space="0" w:color="auto"/>
            <w:left w:val="none" w:sz="0" w:space="0" w:color="auto"/>
            <w:bottom w:val="none" w:sz="0" w:space="0" w:color="auto"/>
            <w:right w:val="none" w:sz="0" w:space="0" w:color="auto"/>
          </w:divBdr>
        </w:div>
      </w:divsChild>
    </w:div>
    <w:div w:id="664549657">
      <w:bodyDiv w:val="1"/>
      <w:marLeft w:val="0"/>
      <w:marRight w:val="0"/>
      <w:marTop w:val="0"/>
      <w:marBottom w:val="0"/>
      <w:divBdr>
        <w:top w:val="none" w:sz="0" w:space="0" w:color="auto"/>
        <w:left w:val="none" w:sz="0" w:space="0" w:color="auto"/>
        <w:bottom w:val="none" w:sz="0" w:space="0" w:color="auto"/>
        <w:right w:val="none" w:sz="0" w:space="0" w:color="auto"/>
      </w:divBdr>
      <w:divsChild>
        <w:div w:id="932933942">
          <w:marLeft w:val="0"/>
          <w:marRight w:val="0"/>
          <w:marTop w:val="0"/>
          <w:marBottom w:val="0"/>
          <w:divBdr>
            <w:top w:val="none" w:sz="0" w:space="0" w:color="auto"/>
            <w:left w:val="none" w:sz="0" w:space="0" w:color="auto"/>
            <w:bottom w:val="none" w:sz="0" w:space="0" w:color="auto"/>
            <w:right w:val="none" w:sz="0" w:space="0" w:color="auto"/>
          </w:divBdr>
        </w:div>
        <w:div w:id="1237978421">
          <w:marLeft w:val="0"/>
          <w:marRight w:val="0"/>
          <w:marTop w:val="0"/>
          <w:marBottom w:val="0"/>
          <w:divBdr>
            <w:top w:val="none" w:sz="0" w:space="0" w:color="auto"/>
            <w:left w:val="none" w:sz="0" w:space="0" w:color="auto"/>
            <w:bottom w:val="none" w:sz="0" w:space="0" w:color="auto"/>
            <w:right w:val="none" w:sz="0" w:space="0" w:color="auto"/>
          </w:divBdr>
        </w:div>
        <w:div w:id="1094861024">
          <w:marLeft w:val="0"/>
          <w:marRight w:val="0"/>
          <w:marTop w:val="0"/>
          <w:marBottom w:val="0"/>
          <w:divBdr>
            <w:top w:val="none" w:sz="0" w:space="0" w:color="auto"/>
            <w:left w:val="none" w:sz="0" w:space="0" w:color="auto"/>
            <w:bottom w:val="none" w:sz="0" w:space="0" w:color="auto"/>
            <w:right w:val="none" w:sz="0" w:space="0" w:color="auto"/>
          </w:divBdr>
        </w:div>
        <w:div w:id="1794056775">
          <w:marLeft w:val="0"/>
          <w:marRight w:val="0"/>
          <w:marTop w:val="0"/>
          <w:marBottom w:val="0"/>
          <w:divBdr>
            <w:top w:val="none" w:sz="0" w:space="0" w:color="auto"/>
            <w:left w:val="none" w:sz="0" w:space="0" w:color="auto"/>
            <w:bottom w:val="none" w:sz="0" w:space="0" w:color="auto"/>
            <w:right w:val="none" w:sz="0" w:space="0" w:color="auto"/>
          </w:divBdr>
        </w:div>
        <w:div w:id="552233396">
          <w:marLeft w:val="0"/>
          <w:marRight w:val="0"/>
          <w:marTop w:val="0"/>
          <w:marBottom w:val="0"/>
          <w:divBdr>
            <w:top w:val="none" w:sz="0" w:space="0" w:color="auto"/>
            <w:left w:val="none" w:sz="0" w:space="0" w:color="auto"/>
            <w:bottom w:val="none" w:sz="0" w:space="0" w:color="auto"/>
            <w:right w:val="none" w:sz="0" w:space="0" w:color="auto"/>
          </w:divBdr>
        </w:div>
        <w:div w:id="1364475542">
          <w:marLeft w:val="0"/>
          <w:marRight w:val="0"/>
          <w:marTop w:val="0"/>
          <w:marBottom w:val="0"/>
          <w:divBdr>
            <w:top w:val="none" w:sz="0" w:space="0" w:color="auto"/>
            <w:left w:val="none" w:sz="0" w:space="0" w:color="auto"/>
            <w:bottom w:val="none" w:sz="0" w:space="0" w:color="auto"/>
            <w:right w:val="none" w:sz="0" w:space="0" w:color="auto"/>
          </w:divBdr>
        </w:div>
        <w:div w:id="276064789">
          <w:marLeft w:val="0"/>
          <w:marRight w:val="0"/>
          <w:marTop w:val="0"/>
          <w:marBottom w:val="0"/>
          <w:divBdr>
            <w:top w:val="none" w:sz="0" w:space="0" w:color="auto"/>
            <w:left w:val="none" w:sz="0" w:space="0" w:color="auto"/>
            <w:bottom w:val="none" w:sz="0" w:space="0" w:color="auto"/>
            <w:right w:val="none" w:sz="0" w:space="0" w:color="auto"/>
          </w:divBdr>
        </w:div>
        <w:div w:id="1224026566">
          <w:marLeft w:val="0"/>
          <w:marRight w:val="0"/>
          <w:marTop w:val="0"/>
          <w:marBottom w:val="0"/>
          <w:divBdr>
            <w:top w:val="none" w:sz="0" w:space="0" w:color="auto"/>
            <w:left w:val="none" w:sz="0" w:space="0" w:color="auto"/>
            <w:bottom w:val="none" w:sz="0" w:space="0" w:color="auto"/>
            <w:right w:val="none" w:sz="0" w:space="0" w:color="auto"/>
          </w:divBdr>
        </w:div>
        <w:div w:id="925453621">
          <w:marLeft w:val="0"/>
          <w:marRight w:val="0"/>
          <w:marTop w:val="0"/>
          <w:marBottom w:val="0"/>
          <w:divBdr>
            <w:top w:val="none" w:sz="0" w:space="0" w:color="auto"/>
            <w:left w:val="none" w:sz="0" w:space="0" w:color="auto"/>
            <w:bottom w:val="none" w:sz="0" w:space="0" w:color="auto"/>
            <w:right w:val="none" w:sz="0" w:space="0" w:color="auto"/>
          </w:divBdr>
        </w:div>
        <w:div w:id="245119401">
          <w:marLeft w:val="0"/>
          <w:marRight w:val="0"/>
          <w:marTop w:val="0"/>
          <w:marBottom w:val="0"/>
          <w:divBdr>
            <w:top w:val="none" w:sz="0" w:space="0" w:color="auto"/>
            <w:left w:val="none" w:sz="0" w:space="0" w:color="auto"/>
            <w:bottom w:val="none" w:sz="0" w:space="0" w:color="auto"/>
            <w:right w:val="none" w:sz="0" w:space="0" w:color="auto"/>
          </w:divBdr>
        </w:div>
        <w:div w:id="269821215">
          <w:marLeft w:val="0"/>
          <w:marRight w:val="0"/>
          <w:marTop w:val="0"/>
          <w:marBottom w:val="0"/>
          <w:divBdr>
            <w:top w:val="none" w:sz="0" w:space="0" w:color="auto"/>
            <w:left w:val="none" w:sz="0" w:space="0" w:color="auto"/>
            <w:bottom w:val="none" w:sz="0" w:space="0" w:color="auto"/>
            <w:right w:val="none" w:sz="0" w:space="0" w:color="auto"/>
          </w:divBdr>
        </w:div>
        <w:div w:id="957293288">
          <w:marLeft w:val="0"/>
          <w:marRight w:val="0"/>
          <w:marTop w:val="0"/>
          <w:marBottom w:val="0"/>
          <w:divBdr>
            <w:top w:val="none" w:sz="0" w:space="0" w:color="auto"/>
            <w:left w:val="none" w:sz="0" w:space="0" w:color="auto"/>
            <w:bottom w:val="none" w:sz="0" w:space="0" w:color="auto"/>
            <w:right w:val="none" w:sz="0" w:space="0" w:color="auto"/>
          </w:divBdr>
        </w:div>
        <w:div w:id="698701005">
          <w:marLeft w:val="0"/>
          <w:marRight w:val="0"/>
          <w:marTop w:val="0"/>
          <w:marBottom w:val="0"/>
          <w:divBdr>
            <w:top w:val="none" w:sz="0" w:space="0" w:color="auto"/>
            <w:left w:val="none" w:sz="0" w:space="0" w:color="auto"/>
            <w:bottom w:val="none" w:sz="0" w:space="0" w:color="auto"/>
            <w:right w:val="none" w:sz="0" w:space="0" w:color="auto"/>
          </w:divBdr>
        </w:div>
        <w:div w:id="1631745856">
          <w:marLeft w:val="0"/>
          <w:marRight w:val="0"/>
          <w:marTop w:val="0"/>
          <w:marBottom w:val="0"/>
          <w:divBdr>
            <w:top w:val="none" w:sz="0" w:space="0" w:color="auto"/>
            <w:left w:val="none" w:sz="0" w:space="0" w:color="auto"/>
            <w:bottom w:val="none" w:sz="0" w:space="0" w:color="auto"/>
            <w:right w:val="none" w:sz="0" w:space="0" w:color="auto"/>
          </w:divBdr>
        </w:div>
        <w:div w:id="180582816">
          <w:marLeft w:val="0"/>
          <w:marRight w:val="0"/>
          <w:marTop w:val="0"/>
          <w:marBottom w:val="0"/>
          <w:divBdr>
            <w:top w:val="none" w:sz="0" w:space="0" w:color="auto"/>
            <w:left w:val="none" w:sz="0" w:space="0" w:color="auto"/>
            <w:bottom w:val="none" w:sz="0" w:space="0" w:color="auto"/>
            <w:right w:val="none" w:sz="0" w:space="0" w:color="auto"/>
          </w:divBdr>
        </w:div>
        <w:div w:id="645934119">
          <w:marLeft w:val="0"/>
          <w:marRight w:val="0"/>
          <w:marTop w:val="0"/>
          <w:marBottom w:val="0"/>
          <w:divBdr>
            <w:top w:val="none" w:sz="0" w:space="0" w:color="auto"/>
            <w:left w:val="none" w:sz="0" w:space="0" w:color="auto"/>
            <w:bottom w:val="none" w:sz="0" w:space="0" w:color="auto"/>
            <w:right w:val="none" w:sz="0" w:space="0" w:color="auto"/>
          </w:divBdr>
        </w:div>
        <w:div w:id="1459832814">
          <w:marLeft w:val="0"/>
          <w:marRight w:val="0"/>
          <w:marTop w:val="0"/>
          <w:marBottom w:val="0"/>
          <w:divBdr>
            <w:top w:val="none" w:sz="0" w:space="0" w:color="auto"/>
            <w:left w:val="none" w:sz="0" w:space="0" w:color="auto"/>
            <w:bottom w:val="none" w:sz="0" w:space="0" w:color="auto"/>
            <w:right w:val="none" w:sz="0" w:space="0" w:color="auto"/>
          </w:divBdr>
        </w:div>
        <w:div w:id="177695418">
          <w:marLeft w:val="0"/>
          <w:marRight w:val="0"/>
          <w:marTop w:val="0"/>
          <w:marBottom w:val="0"/>
          <w:divBdr>
            <w:top w:val="none" w:sz="0" w:space="0" w:color="auto"/>
            <w:left w:val="none" w:sz="0" w:space="0" w:color="auto"/>
            <w:bottom w:val="none" w:sz="0" w:space="0" w:color="auto"/>
            <w:right w:val="none" w:sz="0" w:space="0" w:color="auto"/>
          </w:divBdr>
        </w:div>
        <w:div w:id="2103601125">
          <w:marLeft w:val="0"/>
          <w:marRight w:val="0"/>
          <w:marTop w:val="0"/>
          <w:marBottom w:val="0"/>
          <w:divBdr>
            <w:top w:val="none" w:sz="0" w:space="0" w:color="auto"/>
            <w:left w:val="none" w:sz="0" w:space="0" w:color="auto"/>
            <w:bottom w:val="none" w:sz="0" w:space="0" w:color="auto"/>
            <w:right w:val="none" w:sz="0" w:space="0" w:color="auto"/>
          </w:divBdr>
        </w:div>
        <w:div w:id="1346782187">
          <w:marLeft w:val="0"/>
          <w:marRight w:val="0"/>
          <w:marTop w:val="0"/>
          <w:marBottom w:val="0"/>
          <w:divBdr>
            <w:top w:val="none" w:sz="0" w:space="0" w:color="auto"/>
            <w:left w:val="none" w:sz="0" w:space="0" w:color="auto"/>
            <w:bottom w:val="none" w:sz="0" w:space="0" w:color="auto"/>
            <w:right w:val="none" w:sz="0" w:space="0" w:color="auto"/>
          </w:divBdr>
        </w:div>
        <w:div w:id="890579662">
          <w:marLeft w:val="0"/>
          <w:marRight w:val="0"/>
          <w:marTop w:val="0"/>
          <w:marBottom w:val="0"/>
          <w:divBdr>
            <w:top w:val="none" w:sz="0" w:space="0" w:color="auto"/>
            <w:left w:val="none" w:sz="0" w:space="0" w:color="auto"/>
            <w:bottom w:val="none" w:sz="0" w:space="0" w:color="auto"/>
            <w:right w:val="none" w:sz="0" w:space="0" w:color="auto"/>
          </w:divBdr>
        </w:div>
        <w:div w:id="1111900014">
          <w:marLeft w:val="0"/>
          <w:marRight w:val="0"/>
          <w:marTop w:val="0"/>
          <w:marBottom w:val="0"/>
          <w:divBdr>
            <w:top w:val="none" w:sz="0" w:space="0" w:color="auto"/>
            <w:left w:val="none" w:sz="0" w:space="0" w:color="auto"/>
            <w:bottom w:val="none" w:sz="0" w:space="0" w:color="auto"/>
            <w:right w:val="none" w:sz="0" w:space="0" w:color="auto"/>
          </w:divBdr>
        </w:div>
        <w:div w:id="1942838588">
          <w:marLeft w:val="0"/>
          <w:marRight w:val="0"/>
          <w:marTop w:val="0"/>
          <w:marBottom w:val="0"/>
          <w:divBdr>
            <w:top w:val="none" w:sz="0" w:space="0" w:color="auto"/>
            <w:left w:val="none" w:sz="0" w:space="0" w:color="auto"/>
            <w:bottom w:val="none" w:sz="0" w:space="0" w:color="auto"/>
            <w:right w:val="none" w:sz="0" w:space="0" w:color="auto"/>
          </w:divBdr>
        </w:div>
        <w:div w:id="1605570368">
          <w:marLeft w:val="0"/>
          <w:marRight w:val="0"/>
          <w:marTop w:val="0"/>
          <w:marBottom w:val="0"/>
          <w:divBdr>
            <w:top w:val="none" w:sz="0" w:space="0" w:color="auto"/>
            <w:left w:val="none" w:sz="0" w:space="0" w:color="auto"/>
            <w:bottom w:val="none" w:sz="0" w:space="0" w:color="auto"/>
            <w:right w:val="none" w:sz="0" w:space="0" w:color="auto"/>
          </w:divBdr>
        </w:div>
        <w:div w:id="177160739">
          <w:marLeft w:val="0"/>
          <w:marRight w:val="0"/>
          <w:marTop w:val="0"/>
          <w:marBottom w:val="0"/>
          <w:divBdr>
            <w:top w:val="none" w:sz="0" w:space="0" w:color="auto"/>
            <w:left w:val="none" w:sz="0" w:space="0" w:color="auto"/>
            <w:bottom w:val="none" w:sz="0" w:space="0" w:color="auto"/>
            <w:right w:val="none" w:sz="0" w:space="0" w:color="auto"/>
          </w:divBdr>
        </w:div>
        <w:div w:id="1557085340">
          <w:marLeft w:val="0"/>
          <w:marRight w:val="0"/>
          <w:marTop w:val="0"/>
          <w:marBottom w:val="0"/>
          <w:divBdr>
            <w:top w:val="none" w:sz="0" w:space="0" w:color="auto"/>
            <w:left w:val="none" w:sz="0" w:space="0" w:color="auto"/>
            <w:bottom w:val="none" w:sz="0" w:space="0" w:color="auto"/>
            <w:right w:val="none" w:sz="0" w:space="0" w:color="auto"/>
          </w:divBdr>
        </w:div>
        <w:div w:id="1208445084">
          <w:marLeft w:val="0"/>
          <w:marRight w:val="0"/>
          <w:marTop w:val="0"/>
          <w:marBottom w:val="0"/>
          <w:divBdr>
            <w:top w:val="none" w:sz="0" w:space="0" w:color="auto"/>
            <w:left w:val="none" w:sz="0" w:space="0" w:color="auto"/>
            <w:bottom w:val="none" w:sz="0" w:space="0" w:color="auto"/>
            <w:right w:val="none" w:sz="0" w:space="0" w:color="auto"/>
          </w:divBdr>
        </w:div>
        <w:div w:id="1045911787">
          <w:marLeft w:val="0"/>
          <w:marRight w:val="0"/>
          <w:marTop w:val="0"/>
          <w:marBottom w:val="0"/>
          <w:divBdr>
            <w:top w:val="none" w:sz="0" w:space="0" w:color="auto"/>
            <w:left w:val="none" w:sz="0" w:space="0" w:color="auto"/>
            <w:bottom w:val="none" w:sz="0" w:space="0" w:color="auto"/>
            <w:right w:val="none" w:sz="0" w:space="0" w:color="auto"/>
          </w:divBdr>
        </w:div>
        <w:div w:id="1057506710">
          <w:marLeft w:val="0"/>
          <w:marRight w:val="0"/>
          <w:marTop w:val="0"/>
          <w:marBottom w:val="0"/>
          <w:divBdr>
            <w:top w:val="none" w:sz="0" w:space="0" w:color="auto"/>
            <w:left w:val="none" w:sz="0" w:space="0" w:color="auto"/>
            <w:bottom w:val="none" w:sz="0" w:space="0" w:color="auto"/>
            <w:right w:val="none" w:sz="0" w:space="0" w:color="auto"/>
          </w:divBdr>
        </w:div>
        <w:div w:id="767039369">
          <w:marLeft w:val="0"/>
          <w:marRight w:val="0"/>
          <w:marTop w:val="0"/>
          <w:marBottom w:val="0"/>
          <w:divBdr>
            <w:top w:val="none" w:sz="0" w:space="0" w:color="auto"/>
            <w:left w:val="none" w:sz="0" w:space="0" w:color="auto"/>
            <w:bottom w:val="none" w:sz="0" w:space="0" w:color="auto"/>
            <w:right w:val="none" w:sz="0" w:space="0" w:color="auto"/>
          </w:divBdr>
        </w:div>
        <w:div w:id="1763842250">
          <w:marLeft w:val="0"/>
          <w:marRight w:val="0"/>
          <w:marTop w:val="0"/>
          <w:marBottom w:val="0"/>
          <w:divBdr>
            <w:top w:val="none" w:sz="0" w:space="0" w:color="auto"/>
            <w:left w:val="none" w:sz="0" w:space="0" w:color="auto"/>
            <w:bottom w:val="none" w:sz="0" w:space="0" w:color="auto"/>
            <w:right w:val="none" w:sz="0" w:space="0" w:color="auto"/>
          </w:divBdr>
        </w:div>
        <w:div w:id="144319786">
          <w:marLeft w:val="0"/>
          <w:marRight w:val="0"/>
          <w:marTop w:val="0"/>
          <w:marBottom w:val="0"/>
          <w:divBdr>
            <w:top w:val="none" w:sz="0" w:space="0" w:color="auto"/>
            <w:left w:val="none" w:sz="0" w:space="0" w:color="auto"/>
            <w:bottom w:val="none" w:sz="0" w:space="0" w:color="auto"/>
            <w:right w:val="none" w:sz="0" w:space="0" w:color="auto"/>
          </w:divBdr>
        </w:div>
        <w:div w:id="1583416126">
          <w:marLeft w:val="0"/>
          <w:marRight w:val="0"/>
          <w:marTop w:val="0"/>
          <w:marBottom w:val="0"/>
          <w:divBdr>
            <w:top w:val="none" w:sz="0" w:space="0" w:color="auto"/>
            <w:left w:val="none" w:sz="0" w:space="0" w:color="auto"/>
            <w:bottom w:val="none" w:sz="0" w:space="0" w:color="auto"/>
            <w:right w:val="none" w:sz="0" w:space="0" w:color="auto"/>
          </w:divBdr>
        </w:div>
        <w:div w:id="1767537093">
          <w:marLeft w:val="0"/>
          <w:marRight w:val="0"/>
          <w:marTop w:val="0"/>
          <w:marBottom w:val="0"/>
          <w:divBdr>
            <w:top w:val="none" w:sz="0" w:space="0" w:color="auto"/>
            <w:left w:val="none" w:sz="0" w:space="0" w:color="auto"/>
            <w:bottom w:val="none" w:sz="0" w:space="0" w:color="auto"/>
            <w:right w:val="none" w:sz="0" w:space="0" w:color="auto"/>
          </w:divBdr>
        </w:div>
        <w:div w:id="839079649">
          <w:marLeft w:val="0"/>
          <w:marRight w:val="0"/>
          <w:marTop w:val="0"/>
          <w:marBottom w:val="0"/>
          <w:divBdr>
            <w:top w:val="none" w:sz="0" w:space="0" w:color="auto"/>
            <w:left w:val="none" w:sz="0" w:space="0" w:color="auto"/>
            <w:bottom w:val="none" w:sz="0" w:space="0" w:color="auto"/>
            <w:right w:val="none" w:sz="0" w:space="0" w:color="auto"/>
          </w:divBdr>
        </w:div>
      </w:divsChild>
    </w:div>
    <w:div w:id="863976943">
      <w:bodyDiv w:val="1"/>
      <w:marLeft w:val="0"/>
      <w:marRight w:val="0"/>
      <w:marTop w:val="0"/>
      <w:marBottom w:val="0"/>
      <w:divBdr>
        <w:top w:val="none" w:sz="0" w:space="0" w:color="auto"/>
        <w:left w:val="none" w:sz="0" w:space="0" w:color="auto"/>
        <w:bottom w:val="none" w:sz="0" w:space="0" w:color="auto"/>
        <w:right w:val="none" w:sz="0" w:space="0" w:color="auto"/>
      </w:divBdr>
      <w:divsChild>
        <w:div w:id="1968583401">
          <w:marLeft w:val="0"/>
          <w:marRight w:val="0"/>
          <w:marTop w:val="0"/>
          <w:marBottom w:val="0"/>
          <w:divBdr>
            <w:top w:val="none" w:sz="0" w:space="0" w:color="auto"/>
            <w:left w:val="none" w:sz="0" w:space="0" w:color="auto"/>
            <w:bottom w:val="none" w:sz="0" w:space="0" w:color="auto"/>
            <w:right w:val="none" w:sz="0" w:space="0" w:color="auto"/>
          </w:divBdr>
          <w:divsChild>
            <w:div w:id="1317152246">
              <w:marLeft w:val="0"/>
              <w:marRight w:val="0"/>
              <w:marTop w:val="0"/>
              <w:marBottom w:val="0"/>
              <w:divBdr>
                <w:top w:val="none" w:sz="0" w:space="0" w:color="auto"/>
                <w:left w:val="none" w:sz="0" w:space="0" w:color="auto"/>
                <w:bottom w:val="none" w:sz="0" w:space="0" w:color="auto"/>
                <w:right w:val="none" w:sz="0" w:space="0" w:color="auto"/>
              </w:divBdr>
            </w:div>
            <w:div w:id="1548761844">
              <w:marLeft w:val="0"/>
              <w:marRight w:val="0"/>
              <w:marTop w:val="0"/>
              <w:marBottom w:val="0"/>
              <w:divBdr>
                <w:top w:val="none" w:sz="0" w:space="0" w:color="auto"/>
                <w:left w:val="none" w:sz="0" w:space="0" w:color="auto"/>
                <w:bottom w:val="none" w:sz="0" w:space="0" w:color="auto"/>
                <w:right w:val="none" w:sz="0" w:space="0" w:color="auto"/>
              </w:divBdr>
            </w:div>
            <w:div w:id="703484163">
              <w:marLeft w:val="0"/>
              <w:marRight w:val="0"/>
              <w:marTop w:val="0"/>
              <w:marBottom w:val="0"/>
              <w:divBdr>
                <w:top w:val="none" w:sz="0" w:space="0" w:color="auto"/>
                <w:left w:val="none" w:sz="0" w:space="0" w:color="auto"/>
                <w:bottom w:val="none" w:sz="0" w:space="0" w:color="auto"/>
                <w:right w:val="none" w:sz="0" w:space="0" w:color="auto"/>
              </w:divBdr>
            </w:div>
            <w:div w:id="2108383522">
              <w:marLeft w:val="0"/>
              <w:marRight w:val="0"/>
              <w:marTop w:val="0"/>
              <w:marBottom w:val="0"/>
              <w:divBdr>
                <w:top w:val="none" w:sz="0" w:space="0" w:color="auto"/>
                <w:left w:val="none" w:sz="0" w:space="0" w:color="auto"/>
                <w:bottom w:val="none" w:sz="0" w:space="0" w:color="auto"/>
                <w:right w:val="none" w:sz="0" w:space="0" w:color="auto"/>
              </w:divBdr>
            </w:div>
            <w:div w:id="2063480578">
              <w:marLeft w:val="0"/>
              <w:marRight w:val="0"/>
              <w:marTop w:val="0"/>
              <w:marBottom w:val="0"/>
              <w:divBdr>
                <w:top w:val="none" w:sz="0" w:space="0" w:color="auto"/>
                <w:left w:val="none" w:sz="0" w:space="0" w:color="auto"/>
                <w:bottom w:val="none" w:sz="0" w:space="0" w:color="auto"/>
                <w:right w:val="none" w:sz="0" w:space="0" w:color="auto"/>
              </w:divBdr>
            </w:div>
            <w:div w:id="1396122403">
              <w:marLeft w:val="0"/>
              <w:marRight w:val="0"/>
              <w:marTop w:val="0"/>
              <w:marBottom w:val="0"/>
              <w:divBdr>
                <w:top w:val="none" w:sz="0" w:space="0" w:color="auto"/>
                <w:left w:val="none" w:sz="0" w:space="0" w:color="auto"/>
                <w:bottom w:val="none" w:sz="0" w:space="0" w:color="auto"/>
                <w:right w:val="none" w:sz="0" w:space="0" w:color="auto"/>
              </w:divBdr>
            </w:div>
            <w:div w:id="216163383">
              <w:marLeft w:val="0"/>
              <w:marRight w:val="0"/>
              <w:marTop w:val="0"/>
              <w:marBottom w:val="0"/>
              <w:divBdr>
                <w:top w:val="none" w:sz="0" w:space="0" w:color="auto"/>
                <w:left w:val="none" w:sz="0" w:space="0" w:color="auto"/>
                <w:bottom w:val="none" w:sz="0" w:space="0" w:color="auto"/>
                <w:right w:val="none" w:sz="0" w:space="0" w:color="auto"/>
              </w:divBdr>
            </w:div>
            <w:div w:id="642580622">
              <w:marLeft w:val="0"/>
              <w:marRight w:val="0"/>
              <w:marTop w:val="0"/>
              <w:marBottom w:val="0"/>
              <w:divBdr>
                <w:top w:val="none" w:sz="0" w:space="0" w:color="auto"/>
                <w:left w:val="none" w:sz="0" w:space="0" w:color="auto"/>
                <w:bottom w:val="none" w:sz="0" w:space="0" w:color="auto"/>
                <w:right w:val="none" w:sz="0" w:space="0" w:color="auto"/>
              </w:divBdr>
            </w:div>
            <w:div w:id="1586575378">
              <w:marLeft w:val="0"/>
              <w:marRight w:val="0"/>
              <w:marTop w:val="0"/>
              <w:marBottom w:val="0"/>
              <w:divBdr>
                <w:top w:val="none" w:sz="0" w:space="0" w:color="auto"/>
                <w:left w:val="none" w:sz="0" w:space="0" w:color="auto"/>
                <w:bottom w:val="none" w:sz="0" w:space="0" w:color="auto"/>
                <w:right w:val="none" w:sz="0" w:space="0" w:color="auto"/>
              </w:divBdr>
            </w:div>
            <w:div w:id="717585037">
              <w:marLeft w:val="0"/>
              <w:marRight w:val="0"/>
              <w:marTop w:val="0"/>
              <w:marBottom w:val="0"/>
              <w:divBdr>
                <w:top w:val="none" w:sz="0" w:space="0" w:color="auto"/>
                <w:left w:val="none" w:sz="0" w:space="0" w:color="auto"/>
                <w:bottom w:val="none" w:sz="0" w:space="0" w:color="auto"/>
                <w:right w:val="none" w:sz="0" w:space="0" w:color="auto"/>
              </w:divBdr>
            </w:div>
            <w:div w:id="394741034">
              <w:marLeft w:val="0"/>
              <w:marRight w:val="0"/>
              <w:marTop w:val="0"/>
              <w:marBottom w:val="0"/>
              <w:divBdr>
                <w:top w:val="none" w:sz="0" w:space="0" w:color="auto"/>
                <w:left w:val="none" w:sz="0" w:space="0" w:color="auto"/>
                <w:bottom w:val="none" w:sz="0" w:space="0" w:color="auto"/>
                <w:right w:val="none" w:sz="0" w:space="0" w:color="auto"/>
              </w:divBdr>
            </w:div>
            <w:div w:id="1970671430">
              <w:marLeft w:val="0"/>
              <w:marRight w:val="0"/>
              <w:marTop w:val="0"/>
              <w:marBottom w:val="0"/>
              <w:divBdr>
                <w:top w:val="none" w:sz="0" w:space="0" w:color="auto"/>
                <w:left w:val="none" w:sz="0" w:space="0" w:color="auto"/>
                <w:bottom w:val="none" w:sz="0" w:space="0" w:color="auto"/>
                <w:right w:val="none" w:sz="0" w:space="0" w:color="auto"/>
              </w:divBdr>
            </w:div>
            <w:div w:id="69236613">
              <w:marLeft w:val="0"/>
              <w:marRight w:val="0"/>
              <w:marTop w:val="0"/>
              <w:marBottom w:val="0"/>
              <w:divBdr>
                <w:top w:val="none" w:sz="0" w:space="0" w:color="auto"/>
                <w:left w:val="none" w:sz="0" w:space="0" w:color="auto"/>
                <w:bottom w:val="none" w:sz="0" w:space="0" w:color="auto"/>
                <w:right w:val="none" w:sz="0" w:space="0" w:color="auto"/>
              </w:divBdr>
            </w:div>
            <w:div w:id="1703169389">
              <w:marLeft w:val="0"/>
              <w:marRight w:val="0"/>
              <w:marTop w:val="0"/>
              <w:marBottom w:val="0"/>
              <w:divBdr>
                <w:top w:val="none" w:sz="0" w:space="0" w:color="auto"/>
                <w:left w:val="none" w:sz="0" w:space="0" w:color="auto"/>
                <w:bottom w:val="none" w:sz="0" w:space="0" w:color="auto"/>
                <w:right w:val="none" w:sz="0" w:space="0" w:color="auto"/>
              </w:divBdr>
            </w:div>
            <w:div w:id="2083524121">
              <w:marLeft w:val="0"/>
              <w:marRight w:val="0"/>
              <w:marTop w:val="0"/>
              <w:marBottom w:val="0"/>
              <w:divBdr>
                <w:top w:val="none" w:sz="0" w:space="0" w:color="auto"/>
                <w:left w:val="none" w:sz="0" w:space="0" w:color="auto"/>
                <w:bottom w:val="none" w:sz="0" w:space="0" w:color="auto"/>
                <w:right w:val="none" w:sz="0" w:space="0" w:color="auto"/>
              </w:divBdr>
            </w:div>
            <w:div w:id="1882594847">
              <w:marLeft w:val="0"/>
              <w:marRight w:val="0"/>
              <w:marTop w:val="0"/>
              <w:marBottom w:val="0"/>
              <w:divBdr>
                <w:top w:val="none" w:sz="0" w:space="0" w:color="auto"/>
                <w:left w:val="none" w:sz="0" w:space="0" w:color="auto"/>
                <w:bottom w:val="none" w:sz="0" w:space="0" w:color="auto"/>
                <w:right w:val="none" w:sz="0" w:space="0" w:color="auto"/>
              </w:divBdr>
            </w:div>
            <w:div w:id="268317974">
              <w:marLeft w:val="0"/>
              <w:marRight w:val="0"/>
              <w:marTop w:val="0"/>
              <w:marBottom w:val="0"/>
              <w:divBdr>
                <w:top w:val="none" w:sz="0" w:space="0" w:color="auto"/>
                <w:left w:val="none" w:sz="0" w:space="0" w:color="auto"/>
                <w:bottom w:val="none" w:sz="0" w:space="0" w:color="auto"/>
                <w:right w:val="none" w:sz="0" w:space="0" w:color="auto"/>
              </w:divBdr>
            </w:div>
            <w:div w:id="463281678">
              <w:marLeft w:val="0"/>
              <w:marRight w:val="0"/>
              <w:marTop w:val="0"/>
              <w:marBottom w:val="0"/>
              <w:divBdr>
                <w:top w:val="none" w:sz="0" w:space="0" w:color="auto"/>
                <w:left w:val="none" w:sz="0" w:space="0" w:color="auto"/>
                <w:bottom w:val="none" w:sz="0" w:space="0" w:color="auto"/>
                <w:right w:val="none" w:sz="0" w:space="0" w:color="auto"/>
              </w:divBdr>
            </w:div>
            <w:div w:id="571546870">
              <w:marLeft w:val="0"/>
              <w:marRight w:val="0"/>
              <w:marTop w:val="0"/>
              <w:marBottom w:val="0"/>
              <w:divBdr>
                <w:top w:val="none" w:sz="0" w:space="0" w:color="auto"/>
                <w:left w:val="none" w:sz="0" w:space="0" w:color="auto"/>
                <w:bottom w:val="none" w:sz="0" w:space="0" w:color="auto"/>
                <w:right w:val="none" w:sz="0" w:space="0" w:color="auto"/>
              </w:divBdr>
            </w:div>
            <w:div w:id="510922962">
              <w:marLeft w:val="0"/>
              <w:marRight w:val="0"/>
              <w:marTop w:val="0"/>
              <w:marBottom w:val="0"/>
              <w:divBdr>
                <w:top w:val="none" w:sz="0" w:space="0" w:color="auto"/>
                <w:left w:val="none" w:sz="0" w:space="0" w:color="auto"/>
                <w:bottom w:val="none" w:sz="0" w:space="0" w:color="auto"/>
                <w:right w:val="none" w:sz="0" w:space="0" w:color="auto"/>
              </w:divBdr>
            </w:div>
            <w:div w:id="1122697222">
              <w:marLeft w:val="0"/>
              <w:marRight w:val="0"/>
              <w:marTop w:val="0"/>
              <w:marBottom w:val="0"/>
              <w:divBdr>
                <w:top w:val="none" w:sz="0" w:space="0" w:color="auto"/>
                <w:left w:val="none" w:sz="0" w:space="0" w:color="auto"/>
                <w:bottom w:val="none" w:sz="0" w:space="0" w:color="auto"/>
                <w:right w:val="none" w:sz="0" w:space="0" w:color="auto"/>
              </w:divBdr>
            </w:div>
            <w:div w:id="2040861712">
              <w:marLeft w:val="0"/>
              <w:marRight w:val="0"/>
              <w:marTop w:val="0"/>
              <w:marBottom w:val="0"/>
              <w:divBdr>
                <w:top w:val="none" w:sz="0" w:space="0" w:color="auto"/>
                <w:left w:val="none" w:sz="0" w:space="0" w:color="auto"/>
                <w:bottom w:val="none" w:sz="0" w:space="0" w:color="auto"/>
                <w:right w:val="none" w:sz="0" w:space="0" w:color="auto"/>
              </w:divBdr>
            </w:div>
            <w:div w:id="938607163">
              <w:marLeft w:val="0"/>
              <w:marRight w:val="0"/>
              <w:marTop w:val="0"/>
              <w:marBottom w:val="0"/>
              <w:divBdr>
                <w:top w:val="none" w:sz="0" w:space="0" w:color="auto"/>
                <w:left w:val="none" w:sz="0" w:space="0" w:color="auto"/>
                <w:bottom w:val="none" w:sz="0" w:space="0" w:color="auto"/>
                <w:right w:val="none" w:sz="0" w:space="0" w:color="auto"/>
              </w:divBdr>
            </w:div>
            <w:div w:id="693387165">
              <w:marLeft w:val="0"/>
              <w:marRight w:val="0"/>
              <w:marTop w:val="0"/>
              <w:marBottom w:val="0"/>
              <w:divBdr>
                <w:top w:val="none" w:sz="0" w:space="0" w:color="auto"/>
                <w:left w:val="none" w:sz="0" w:space="0" w:color="auto"/>
                <w:bottom w:val="none" w:sz="0" w:space="0" w:color="auto"/>
                <w:right w:val="none" w:sz="0" w:space="0" w:color="auto"/>
              </w:divBdr>
            </w:div>
            <w:div w:id="323632283">
              <w:marLeft w:val="0"/>
              <w:marRight w:val="0"/>
              <w:marTop w:val="0"/>
              <w:marBottom w:val="0"/>
              <w:divBdr>
                <w:top w:val="none" w:sz="0" w:space="0" w:color="auto"/>
                <w:left w:val="none" w:sz="0" w:space="0" w:color="auto"/>
                <w:bottom w:val="none" w:sz="0" w:space="0" w:color="auto"/>
                <w:right w:val="none" w:sz="0" w:space="0" w:color="auto"/>
              </w:divBdr>
            </w:div>
            <w:div w:id="343440717">
              <w:marLeft w:val="0"/>
              <w:marRight w:val="0"/>
              <w:marTop w:val="0"/>
              <w:marBottom w:val="0"/>
              <w:divBdr>
                <w:top w:val="none" w:sz="0" w:space="0" w:color="auto"/>
                <w:left w:val="none" w:sz="0" w:space="0" w:color="auto"/>
                <w:bottom w:val="none" w:sz="0" w:space="0" w:color="auto"/>
                <w:right w:val="none" w:sz="0" w:space="0" w:color="auto"/>
              </w:divBdr>
            </w:div>
            <w:div w:id="855078316">
              <w:marLeft w:val="0"/>
              <w:marRight w:val="0"/>
              <w:marTop w:val="0"/>
              <w:marBottom w:val="0"/>
              <w:divBdr>
                <w:top w:val="none" w:sz="0" w:space="0" w:color="auto"/>
                <w:left w:val="none" w:sz="0" w:space="0" w:color="auto"/>
                <w:bottom w:val="none" w:sz="0" w:space="0" w:color="auto"/>
                <w:right w:val="none" w:sz="0" w:space="0" w:color="auto"/>
              </w:divBdr>
            </w:div>
            <w:div w:id="2123182297">
              <w:marLeft w:val="0"/>
              <w:marRight w:val="0"/>
              <w:marTop w:val="0"/>
              <w:marBottom w:val="0"/>
              <w:divBdr>
                <w:top w:val="none" w:sz="0" w:space="0" w:color="auto"/>
                <w:left w:val="none" w:sz="0" w:space="0" w:color="auto"/>
                <w:bottom w:val="none" w:sz="0" w:space="0" w:color="auto"/>
                <w:right w:val="none" w:sz="0" w:space="0" w:color="auto"/>
              </w:divBdr>
            </w:div>
            <w:div w:id="462118168">
              <w:marLeft w:val="0"/>
              <w:marRight w:val="0"/>
              <w:marTop w:val="0"/>
              <w:marBottom w:val="0"/>
              <w:divBdr>
                <w:top w:val="none" w:sz="0" w:space="0" w:color="auto"/>
                <w:left w:val="none" w:sz="0" w:space="0" w:color="auto"/>
                <w:bottom w:val="none" w:sz="0" w:space="0" w:color="auto"/>
                <w:right w:val="none" w:sz="0" w:space="0" w:color="auto"/>
              </w:divBdr>
            </w:div>
            <w:div w:id="198397165">
              <w:marLeft w:val="0"/>
              <w:marRight w:val="0"/>
              <w:marTop w:val="0"/>
              <w:marBottom w:val="0"/>
              <w:divBdr>
                <w:top w:val="none" w:sz="0" w:space="0" w:color="auto"/>
                <w:left w:val="none" w:sz="0" w:space="0" w:color="auto"/>
                <w:bottom w:val="none" w:sz="0" w:space="0" w:color="auto"/>
                <w:right w:val="none" w:sz="0" w:space="0" w:color="auto"/>
              </w:divBdr>
            </w:div>
            <w:div w:id="810252335">
              <w:marLeft w:val="0"/>
              <w:marRight w:val="0"/>
              <w:marTop w:val="0"/>
              <w:marBottom w:val="0"/>
              <w:divBdr>
                <w:top w:val="none" w:sz="0" w:space="0" w:color="auto"/>
                <w:left w:val="none" w:sz="0" w:space="0" w:color="auto"/>
                <w:bottom w:val="none" w:sz="0" w:space="0" w:color="auto"/>
                <w:right w:val="none" w:sz="0" w:space="0" w:color="auto"/>
              </w:divBdr>
            </w:div>
            <w:div w:id="1524510015">
              <w:marLeft w:val="0"/>
              <w:marRight w:val="0"/>
              <w:marTop w:val="0"/>
              <w:marBottom w:val="0"/>
              <w:divBdr>
                <w:top w:val="none" w:sz="0" w:space="0" w:color="auto"/>
                <w:left w:val="none" w:sz="0" w:space="0" w:color="auto"/>
                <w:bottom w:val="none" w:sz="0" w:space="0" w:color="auto"/>
                <w:right w:val="none" w:sz="0" w:space="0" w:color="auto"/>
              </w:divBdr>
            </w:div>
            <w:div w:id="1693603133">
              <w:marLeft w:val="0"/>
              <w:marRight w:val="0"/>
              <w:marTop w:val="0"/>
              <w:marBottom w:val="0"/>
              <w:divBdr>
                <w:top w:val="none" w:sz="0" w:space="0" w:color="auto"/>
                <w:left w:val="none" w:sz="0" w:space="0" w:color="auto"/>
                <w:bottom w:val="none" w:sz="0" w:space="0" w:color="auto"/>
                <w:right w:val="none" w:sz="0" w:space="0" w:color="auto"/>
              </w:divBdr>
            </w:div>
            <w:div w:id="697318654">
              <w:marLeft w:val="0"/>
              <w:marRight w:val="0"/>
              <w:marTop w:val="0"/>
              <w:marBottom w:val="0"/>
              <w:divBdr>
                <w:top w:val="none" w:sz="0" w:space="0" w:color="auto"/>
                <w:left w:val="none" w:sz="0" w:space="0" w:color="auto"/>
                <w:bottom w:val="none" w:sz="0" w:space="0" w:color="auto"/>
                <w:right w:val="none" w:sz="0" w:space="0" w:color="auto"/>
              </w:divBdr>
            </w:div>
            <w:div w:id="2083678947">
              <w:marLeft w:val="0"/>
              <w:marRight w:val="0"/>
              <w:marTop w:val="0"/>
              <w:marBottom w:val="0"/>
              <w:divBdr>
                <w:top w:val="none" w:sz="0" w:space="0" w:color="auto"/>
                <w:left w:val="none" w:sz="0" w:space="0" w:color="auto"/>
                <w:bottom w:val="none" w:sz="0" w:space="0" w:color="auto"/>
                <w:right w:val="none" w:sz="0" w:space="0" w:color="auto"/>
              </w:divBdr>
            </w:div>
            <w:div w:id="747070940">
              <w:marLeft w:val="0"/>
              <w:marRight w:val="0"/>
              <w:marTop w:val="0"/>
              <w:marBottom w:val="0"/>
              <w:divBdr>
                <w:top w:val="none" w:sz="0" w:space="0" w:color="auto"/>
                <w:left w:val="none" w:sz="0" w:space="0" w:color="auto"/>
                <w:bottom w:val="none" w:sz="0" w:space="0" w:color="auto"/>
                <w:right w:val="none" w:sz="0" w:space="0" w:color="auto"/>
              </w:divBdr>
            </w:div>
            <w:div w:id="1071611050">
              <w:marLeft w:val="0"/>
              <w:marRight w:val="0"/>
              <w:marTop w:val="0"/>
              <w:marBottom w:val="0"/>
              <w:divBdr>
                <w:top w:val="none" w:sz="0" w:space="0" w:color="auto"/>
                <w:left w:val="none" w:sz="0" w:space="0" w:color="auto"/>
                <w:bottom w:val="none" w:sz="0" w:space="0" w:color="auto"/>
                <w:right w:val="none" w:sz="0" w:space="0" w:color="auto"/>
              </w:divBdr>
            </w:div>
            <w:div w:id="1130245908">
              <w:marLeft w:val="0"/>
              <w:marRight w:val="0"/>
              <w:marTop w:val="0"/>
              <w:marBottom w:val="0"/>
              <w:divBdr>
                <w:top w:val="none" w:sz="0" w:space="0" w:color="auto"/>
                <w:left w:val="none" w:sz="0" w:space="0" w:color="auto"/>
                <w:bottom w:val="none" w:sz="0" w:space="0" w:color="auto"/>
                <w:right w:val="none" w:sz="0" w:space="0" w:color="auto"/>
              </w:divBdr>
            </w:div>
            <w:div w:id="508066186">
              <w:marLeft w:val="0"/>
              <w:marRight w:val="0"/>
              <w:marTop w:val="0"/>
              <w:marBottom w:val="0"/>
              <w:divBdr>
                <w:top w:val="none" w:sz="0" w:space="0" w:color="auto"/>
                <w:left w:val="none" w:sz="0" w:space="0" w:color="auto"/>
                <w:bottom w:val="none" w:sz="0" w:space="0" w:color="auto"/>
                <w:right w:val="none" w:sz="0" w:space="0" w:color="auto"/>
              </w:divBdr>
            </w:div>
            <w:div w:id="1210142053">
              <w:marLeft w:val="0"/>
              <w:marRight w:val="0"/>
              <w:marTop w:val="0"/>
              <w:marBottom w:val="0"/>
              <w:divBdr>
                <w:top w:val="none" w:sz="0" w:space="0" w:color="auto"/>
                <w:left w:val="none" w:sz="0" w:space="0" w:color="auto"/>
                <w:bottom w:val="none" w:sz="0" w:space="0" w:color="auto"/>
                <w:right w:val="none" w:sz="0" w:space="0" w:color="auto"/>
              </w:divBdr>
            </w:div>
            <w:div w:id="1084450910">
              <w:marLeft w:val="0"/>
              <w:marRight w:val="0"/>
              <w:marTop w:val="0"/>
              <w:marBottom w:val="0"/>
              <w:divBdr>
                <w:top w:val="none" w:sz="0" w:space="0" w:color="auto"/>
                <w:left w:val="none" w:sz="0" w:space="0" w:color="auto"/>
                <w:bottom w:val="none" w:sz="0" w:space="0" w:color="auto"/>
                <w:right w:val="none" w:sz="0" w:space="0" w:color="auto"/>
              </w:divBdr>
            </w:div>
            <w:div w:id="2096047742">
              <w:marLeft w:val="0"/>
              <w:marRight w:val="0"/>
              <w:marTop w:val="0"/>
              <w:marBottom w:val="0"/>
              <w:divBdr>
                <w:top w:val="none" w:sz="0" w:space="0" w:color="auto"/>
                <w:left w:val="none" w:sz="0" w:space="0" w:color="auto"/>
                <w:bottom w:val="none" w:sz="0" w:space="0" w:color="auto"/>
                <w:right w:val="none" w:sz="0" w:space="0" w:color="auto"/>
              </w:divBdr>
            </w:div>
            <w:div w:id="1312562220">
              <w:marLeft w:val="0"/>
              <w:marRight w:val="0"/>
              <w:marTop w:val="0"/>
              <w:marBottom w:val="0"/>
              <w:divBdr>
                <w:top w:val="none" w:sz="0" w:space="0" w:color="auto"/>
                <w:left w:val="none" w:sz="0" w:space="0" w:color="auto"/>
                <w:bottom w:val="none" w:sz="0" w:space="0" w:color="auto"/>
                <w:right w:val="none" w:sz="0" w:space="0" w:color="auto"/>
              </w:divBdr>
            </w:div>
            <w:div w:id="1613518014">
              <w:marLeft w:val="0"/>
              <w:marRight w:val="0"/>
              <w:marTop w:val="0"/>
              <w:marBottom w:val="0"/>
              <w:divBdr>
                <w:top w:val="none" w:sz="0" w:space="0" w:color="auto"/>
                <w:left w:val="none" w:sz="0" w:space="0" w:color="auto"/>
                <w:bottom w:val="none" w:sz="0" w:space="0" w:color="auto"/>
                <w:right w:val="none" w:sz="0" w:space="0" w:color="auto"/>
              </w:divBdr>
            </w:div>
            <w:div w:id="656150276">
              <w:marLeft w:val="0"/>
              <w:marRight w:val="0"/>
              <w:marTop w:val="0"/>
              <w:marBottom w:val="0"/>
              <w:divBdr>
                <w:top w:val="none" w:sz="0" w:space="0" w:color="auto"/>
                <w:left w:val="none" w:sz="0" w:space="0" w:color="auto"/>
                <w:bottom w:val="none" w:sz="0" w:space="0" w:color="auto"/>
                <w:right w:val="none" w:sz="0" w:space="0" w:color="auto"/>
              </w:divBdr>
            </w:div>
            <w:div w:id="650792589">
              <w:marLeft w:val="0"/>
              <w:marRight w:val="0"/>
              <w:marTop w:val="0"/>
              <w:marBottom w:val="0"/>
              <w:divBdr>
                <w:top w:val="none" w:sz="0" w:space="0" w:color="auto"/>
                <w:left w:val="none" w:sz="0" w:space="0" w:color="auto"/>
                <w:bottom w:val="none" w:sz="0" w:space="0" w:color="auto"/>
                <w:right w:val="none" w:sz="0" w:space="0" w:color="auto"/>
              </w:divBdr>
            </w:div>
            <w:div w:id="644431868">
              <w:marLeft w:val="0"/>
              <w:marRight w:val="0"/>
              <w:marTop w:val="0"/>
              <w:marBottom w:val="0"/>
              <w:divBdr>
                <w:top w:val="none" w:sz="0" w:space="0" w:color="auto"/>
                <w:left w:val="none" w:sz="0" w:space="0" w:color="auto"/>
                <w:bottom w:val="none" w:sz="0" w:space="0" w:color="auto"/>
                <w:right w:val="none" w:sz="0" w:space="0" w:color="auto"/>
              </w:divBdr>
            </w:div>
            <w:div w:id="1198160986">
              <w:marLeft w:val="0"/>
              <w:marRight w:val="0"/>
              <w:marTop w:val="0"/>
              <w:marBottom w:val="0"/>
              <w:divBdr>
                <w:top w:val="none" w:sz="0" w:space="0" w:color="auto"/>
                <w:left w:val="none" w:sz="0" w:space="0" w:color="auto"/>
                <w:bottom w:val="none" w:sz="0" w:space="0" w:color="auto"/>
                <w:right w:val="none" w:sz="0" w:space="0" w:color="auto"/>
              </w:divBdr>
            </w:div>
            <w:div w:id="777065164">
              <w:marLeft w:val="0"/>
              <w:marRight w:val="0"/>
              <w:marTop w:val="0"/>
              <w:marBottom w:val="0"/>
              <w:divBdr>
                <w:top w:val="none" w:sz="0" w:space="0" w:color="auto"/>
                <w:left w:val="none" w:sz="0" w:space="0" w:color="auto"/>
                <w:bottom w:val="none" w:sz="0" w:space="0" w:color="auto"/>
                <w:right w:val="none" w:sz="0" w:space="0" w:color="auto"/>
              </w:divBdr>
            </w:div>
            <w:div w:id="575166270">
              <w:marLeft w:val="0"/>
              <w:marRight w:val="0"/>
              <w:marTop w:val="0"/>
              <w:marBottom w:val="0"/>
              <w:divBdr>
                <w:top w:val="none" w:sz="0" w:space="0" w:color="auto"/>
                <w:left w:val="none" w:sz="0" w:space="0" w:color="auto"/>
                <w:bottom w:val="none" w:sz="0" w:space="0" w:color="auto"/>
                <w:right w:val="none" w:sz="0" w:space="0" w:color="auto"/>
              </w:divBdr>
            </w:div>
            <w:div w:id="2061442530">
              <w:marLeft w:val="0"/>
              <w:marRight w:val="0"/>
              <w:marTop w:val="0"/>
              <w:marBottom w:val="0"/>
              <w:divBdr>
                <w:top w:val="none" w:sz="0" w:space="0" w:color="auto"/>
                <w:left w:val="none" w:sz="0" w:space="0" w:color="auto"/>
                <w:bottom w:val="none" w:sz="0" w:space="0" w:color="auto"/>
                <w:right w:val="none" w:sz="0" w:space="0" w:color="auto"/>
              </w:divBdr>
            </w:div>
            <w:div w:id="68120220">
              <w:marLeft w:val="0"/>
              <w:marRight w:val="0"/>
              <w:marTop w:val="0"/>
              <w:marBottom w:val="0"/>
              <w:divBdr>
                <w:top w:val="none" w:sz="0" w:space="0" w:color="auto"/>
                <w:left w:val="none" w:sz="0" w:space="0" w:color="auto"/>
                <w:bottom w:val="none" w:sz="0" w:space="0" w:color="auto"/>
                <w:right w:val="none" w:sz="0" w:space="0" w:color="auto"/>
              </w:divBdr>
            </w:div>
            <w:div w:id="1993174540">
              <w:marLeft w:val="0"/>
              <w:marRight w:val="0"/>
              <w:marTop w:val="0"/>
              <w:marBottom w:val="0"/>
              <w:divBdr>
                <w:top w:val="none" w:sz="0" w:space="0" w:color="auto"/>
                <w:left w:val="none" w:sz="0" w:space="0" w:color="auto"/>
                <w:bottom w:val="none" w:sz="0" w:space="0" w:color="auto"/>
                <w:right w:val="none" w:sz="0" w:space="0" w:color="auto"/>
              </w:divBdr>
            </w:div>
            <w:div w:id="1629047784">
              <w:marLeft w:val="0"/>
              <w:marRight w:val="0"/>
              <w:marTop w:val="0"/>
              <w:marBottom w:val="0"/>
              <w:divBdr>
                <w:top w:val="none" w:sz="0" w:space="0" w:color="auto"/>
                <w:left w:val="none" w:sz="0" w:space="0" w:color="auto"/>
                <w:bottom w:val="none" w:sz="0" w:space="0" w:color="auto"/>
                <w:right w:val="none" w:sz="0" w:space="0" w:color="auto"/>
              </w:divBdr>
            </w:div>
            <w:div w:id="444009497">
              <w:marLeft w:val="0"/>
              <w:marRight w:val="0"/>
              <w:marTop w:val="0"/>
              <w:marBottom w:val="0"/>
              <w:divBdr>
                <w:top w:val="none" w:sz="0" w:space="0" w:color="auto"/>
                <w:left w:val="none" w:sz="0" w:space="0" w:color="auto"/>
                <w:bottom w:val="none" w:sz="0" w:space="0" w:color="auto"/>
                <w:right w:val="none" w:sz="0" w:space="0" w:color="auto"/>
              </w:divBdr>
            </w:div>
            <w:div w:id="645549971">
              <w:marLeft w:val="0"/>
              <w:marRight w:val="0"/>
              <w:marTop w:val="0"/>
              <w:marBottom w:val="0"/>
              <w:divBdr>
                <w:top w:val="none" w:sz="0" w:space="0" w:color="auto"/>
                <w:left w:val="none" w:sz="0" w:space="0" w:color="auto"/>
                <w:bottom w:val="none" w:sz="0" w:space="0" w:color="auto"/>
                <w:right w:val="none" w:sz="0" w:space="0" w:color="auto"/>
              </w:divBdr>
            </w:div>
            <w:div w:id="1380980280">
              <w:marLeft w:val="0"/>
              <w:marRight w:val="0"/>
              <w:marTop w:val="0"/>
              <w:marBottom w:val="0"/>
              <w:divBdr>
                <w:top w:val="none" w:sz="0" w:space="0" w:color="auto"/>
                <w:left w:val="none" w:sz="0" w:space="0" w:color="auto"/>
                <w:bottom w:val="none" w:sz="0" w:space="0" w:color="auto"/>
                <w:right w:val="none" w:sz="0" w:space="0" w:color="auto"/>
              </w:divBdr>
            </w:div>
            <w:div w:id="1842349683">
              <w:marLeft w:val="0"/>
              <w:marRight w:val="0"/>
              <w:marTop w:val="0"/>
              <w:marBottom w:val="0"/>
              <w:divBdr>
                <w:top w:val="none" w:sz="0" w:space="0" w:color="auto"/>
                <w:left w:val="none" w:sz="0" w:space="0" w:color="auto"/>
                <w:bottom w:val="none" w:sz="0" w:space="0" w:color="auto"/>
                <w:right w:val="none" w:sz="0" w:space="0" w:color="auto"/>
              </w:divBdr>
            </w:div>
            <w:div w:id="1736706780">
              <w:marLeft w:val="0"/>
              <w:marRight w:val="0"/>
              <w:marTop w:val="0"/>
              <w:marBottom w:val="0"/>
              <w:divBdr>
                <w:top w:val="none" w:sz="0" w:space="0" w:color="auto"/>
                <w:left w:val="none" w:sz="0" w:space="0" w:color="auto"/>
                <w:bottom w:val="none" w:sz="0" w:space="0" w:color="auto"/>
                <w:right w:val="none" w:sz="0" w:space="0" w:color="auto"/>
              </w:divBdr>
            </w:div>
            <w:div w:id="723866828">
              <w:marLeft w:val="0"/>
              <w:marRight w:val="0"/>
              <w:marTop w:val="0"/>
              <w:marBottom w:val="0"/>
              <w:divBdr>
                <w:top w:val="none" w:sz="0" w:space="0" w:color="auto"/>
                <w:left w:val="none" w:sz="0" w:space="0" w:color="auto"/>
                <w:bottom w:val="none" w:sz="0" w:space="0" w:color="auto"/>
                <w:right w:val="none" w:sz="0" w:space="0" w:color="auto"/>
              </w:divBdr>
            </w:div>
            <w:div w:id="1003973306">
              <w:marLeft w:val="0"/>
              <w:marRight w:val="0"/>
              <w:marTop w:val="0"/>
              <w:marBottom w:val="0"/>
              <w:divBdr>
                <w:top w:val="none" w:sz="0" w:space="0" w:color="auto"/>
                <w:left w:val="none" w:sz="0" w:space="0" w:color="auto"/>
                <w:bottom w:val="none" w:sz="0" w:space="0" w:color="auto"/>
                <w:right w:val="none" w:sz="0" w:space="0" w:color="auto"/>
              </w:divBdr>
            </w:div>
            <w:div w:id="211236819">
              <w:marLeft w:val="0"/>
              <w:marRight w:val="0"/>
              <w:marTop w:val="0"/>
              <w:marBottom w:val="0"/>
              <w:divBdr>
                <w:top w:val="none" w:sz="0" w:space="0" w:color="auto"/>
                <w:left w:val="none" w:sz="0" w:space="0" w:color="auto"/>
                <w:bottom w:val="none" w:sz="0" w:space="0" w:color="auto"/>
                <w:right w:val="none" w:sz="0" w:space="0" w:color="auto"/>
              </w:divBdr>
            </w:div>
            <w:div w:id="5997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11565">
      <w:bodyDiv w:val="1"/>
      <w:marLeft w:val="0"/>
      <w:marRight w:val="0"/>
      <w:marTop w:val="0"/>
      <w:marBottom w:val="0"/>
      <w:divBdr>
        <w:top w:val="none" w:sz="0" w:space="0" w:color="auto"/>
        <w:left w:val="none" w:sz="0" w:space="0" w:color="auto"/>
        <w:bottom w:val="none" w:sz="0" w:space="0" w:color="auto"/>
        <w:right w:val="none" w:sz="0" w:space="0" w:color="auto"/>
      </w:divBdr>
      <w:divsChild>
        <w:div w:id="101649795">
          <w:marLeft w:val="0"/>
          <w:marRight w:val="0"/>
          <w:marTop w:val="0"/>
          <w:marBottom w:val="0"/>
          <w:divBdr>
            <w:top w:val="none" w:sz="0" w:space="0" w:color="auto"/>
            <w:left w:val="none" w:sz="0" w:space="0" w:color="auto"/>
            <w:bottom w:val="none" w:sz="0" w:space="0" w:color="auto"/>
            <w:right w:val="none" w:sz="0" w:space="0" w:color="auto"/>
          </w:divBdr>
        </w:div>
        <w:div w:id="1671827555">
          <w:marLeft w:val="0"/>
          <w:marRight w:val="0"/>
          <w:marTop w:val="0"/>
          <w:marBottom w:val="0"/>
          <w:divBdr>
            <w:top w:val="none" w:sz="0" w:space="0" w:color="auto"/>
            <w:left w:val="none" w:sz="0" w:space="0" w:color="auto"/>
            <w:bottom w:val="none" w:sz="0" w:space="0" w:color="auto"/>
            <w:right w:val="none" w:sz="0" w:space="0" w:color="auto"/>
          </w:divBdr>
        </w:div>
        <w:div w:id="694119920">
          <w:marLeft w:val="0"/>
          <w:marRight w:val="0"/>
          <w:marTop w:val="0"/>
          <w:marBottom w:val="0"/>
          <w:divBdr>
            <w:top w:val="none" w:sz="0" w:space="0" w:color="auto"/>
            <w:left w:val="none" w:sz="0" w:space="0" w:color="auto"/>
            <w:bottom w:val="none" w:sz="0" w:space="0" w:color="auto"/>
            <w:right w:val="none" w:sz="0" w:space="0" w:color="auto"/>
          </w:divBdr>
        </w:div>
        <w:div w:id="1186210046">
          <w:marLeft w:val="0"/>
          <w:marRight w:val="0"/>
          <w:marTop w:val="0"/>
          <w:marBottom w:val="0"/>
          <w:divBdr>
            <w:top w:val="none" w:sz="0" w:space="0" w:color="auto"/>
            <w:left w:val="none" w:sz="0" w:space="0" w:color="auto"/>
            <w:bottom w:val="none" w:sz="0" w:space="0" w:color="auto"/>
            <w:right w:val="none" w:sz="0" w:space="0" w:color="auto"/>
          </w:divBdr>
        </w:div>
      </w:divsChild>
    </w:div>
    <w:div w:id="966543972">
      <w:bodyDiv w:val="1"/>
      <w:marLeft w:val="0"/>
      <w:marRight w:val="0"/>
      <w:marTop w:val="0"/>
      <w:marBottom w:val="0"/>
      <w:divBdr>
        <w:top w:val="none" w:sz="0" w:space="0" w:color="auto"/>
        <w:left w:val="none" w:sz="0" w:space="0" w:color="auto"/>
        <w:bottom w:val="none" w:sz="0" w:space="0" w:color="auto"/>
        <w:right w:val="none" w:sz="0" w:space="0" w:color="auto"/>
      </w:divBdr>
      <w:divsChild>
        <w:div w:id="863521847">
          <w:marLeft w:val="0"/>
          <w:marRight w:val="0"/>
          <w:marTop w:val="0"/>
          <w:marBottom w:val="0"/>
          <w:divBdr>
            <w:top w:val="none" w:sz="0" w:space="0" w:color="auto"/>
            <w:left w:val="none" w:sz="0" w:space="0" w:color="auto"/>
            <w:bottom w:val="none" w:sz="0" w:space="0" w:color="auto"/>
            <w:right w:val="none" w:sz="0" w:space="0" w:color="auto"/>
          </w:divBdr>
          <w:divsChild>
            <w:div w:id="2057580899">
              <w:marLeft w:val="0"/>
              <w:marRight w:val="0"/>
              <w:marTop w:val="0"/>
              <w:marBottom w:val="0"/>
              <w:divBdr>
                <w:top w:val="none" w:sz="0" w:space="0" w:color="auto"/>
                <w:left w:val="none" w:sz="0" w:space="0" w:color="auto"/>
                <w:bottom w:val="none" w:sz="0" w:space="0" w:color="auto"/>
                <w:right w:val="none" w:sz="0" w:space="0" w:color="auto"/>
              </w:divBdr>
              <w:divsChild>
                <w:div w:id="1113675191">
                  <w:marLeft w:val="0"/>
                  <w:marRight w:val="0"/>
                  <w:marTop w:val="0"/>
                  <w:marBottom w:val="0"/>
                  <w:divBdr>
                    <w:top w:val="none" w:sz="0" w:space="0" w:color="auto"/>
                    <w:left w:val="none" w:sz="0" w:space="0" w:color="auto"/>
                    <w:bottom w:val="none" w:sz="0" w:space="0" w:color="auto"/>
                    <w:right w:val="none" w:sz="0" w:space="0" w:color="auto"/>
                  </w:divBdr>
                </w:div>
                <w:div w:id="1701198527">
                  <w:marLeft w:val="0"/>
                  <w:marRight w:val="0"/>
                  <w:marTop w:val="0"/>
                  <w:marBottom w:val="0"/>
                  <w:divBdr>
                    <w:top w:val="none" w:sz="0" w:space="0" w:color="auto"/>
                    <w:left w:val="none" w:sz="0" w:space="0" w:color="auto"/>
                    <w:bottom w:val="none" w:sz="0" w:space="0" w:color="auto"/>
                    <w:right w:val="none" w:sz="0" w:space="0" w:color="auto"/>
                  </w:divBdr>
                </w:div>
                <w:div w:id="1068529099">
                  <w:marLeft w:val="0"/>
                  <w:marRight w:val="0"/>
                  <w:marTop w:val="0"/>
                  <w:marBottom w:val="0"/>
                  <w:divBdr>
                    <w:top w:val="none" w:sz="0" w:space="0" w:color="auto"/>
                    <w:left w:val="none" w:sz="0" w:space="0" w:color="auto"/>
                    <w:bottom w:val="none" w:sz="0" w:space="0" w:color="auto"/>
                    <w:right w:val="none" w:sz="0" w:space="0" w:color="auto"/>
                  </w:divBdr>
                </w:div>
                <w:div w:id="414323548">
                  <w:marLeft w:val="0"/>
                  <w:marRight w:val="0"/>
                  <w:marTop w:val="0"/>
                  <w:marBottom w:val="0"/>
                  <w:divBdr>
                    <w:top w:val="none" w:sz="0" w:space="0" w:color="auto"/>
                    <w:left w:val="none" w:sz="0" w:space="0" w:color="auto"/>
                    <w:bottom w:val="none" w:sz="0" w:space="0" w:color="auto"/>
                    <w:right w:val="none" w:sz="0" w:space="0" w:color="auto"/>
                  </w:divBdr>
                </w:div>
                <w:div w:id="1313559283">
                  <w:marLeft w:val="0"/>
                  <w:marRight w:val="0"/>
                  <w:marTop w:val="0"/>
                  <w:marBottom w:val="0"/>
                  <w:divBdr>
                    <w:top w:val="none" w:sz="0" w:space="0" w:color="auto"/>
                    <w:left w:val="none" w:sz="0" w:space="0" w:color="auto"/>
                    <w:bottom w:val="none" w:sz="0" w:space="0" w:color="auto"/>
                    <w:right w:val="none" w:sz="0" w:space="0" w:color="auto"/>
                  </w:divBdr>
                </w:div>
                <w:div w:id="1279528345">
                  <w:marLeft w:val="0"/>
                  <w:marRight w:val="0"/>
                  <w:marTop w:val="0"/>
                  <w:marBottom w:val="0"/>
                  <w:divBdr>
                    <w:top w:val="none" w:sz="0" w:space="0" w:color="auto"/>
                    <w:left w:val="none" w:sz="0" w:space="0" w:color="auto"/>
                    <w:bottom w:val="none" w:sz="0" w:space="0" w:color="auto"/>
                    <w:right w:val="none" w:sz="0" w:space="0" w:color="auto"/>
                  </w:divBdr>
                </w:div>
                <w:div w:id="1078943980">
                  <w:marLeft w:val="0"/>
                  <w:marRight w:val="0"/>
                  <w:marTop w:val="0"/>
                  <w:marBottom w:val="0"/>
                  <w:divBdr>
                    <w:top w:val="none" w:sz="0" w:space="0" w:color="auto"/>
                    <w:left w:val="none" w:sz="0" w:space="0" w:color="auto"/>
                    <w:bottom w:val="none" w:sz="0" w:space="0" w:color="auto"/>
                    <w:right w:val="none" w:sz="0" w:space="0" w:color="auto"/>
                  </w:divBdr>
                </w:div>
                <w:div w:id="1636250548">
                  <w:marLeft w:val="0"/>
                  <w:marRight w:val="0"/>
                  <w:marTop w:val="0"/>
                  <w:marBottom w:val="0"/>
                  <w:divBdr>
                    <w:top w:val="none" w:sz="0" w:space="0" w:color="auto"/>
                    <w:left w:val="none" w:sz="0" w:space="0" w:color="auto"/>
                    <w:bottom w:val="none" w:sz="0" w:space="0" w:color="auto"/>
                    <w:right w:val="none" w:sz="0" w:space="0" w:color="auto"/>
                  </w:divBdr>
                </w:div>
                <w:div w:id="2951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8441">
          <w:marLeft w:val="0"/>
          <w:marRight w:val="0"/>
          <w:marTop w:val="0"/>
          <w:marBottom w:val="0"/>
          <w:divBdr>
            <w:top w:val="none" w:sz="0" w:space="0" w:color="auto"/>
            <w:left w:val="none" w:sz="0" w:space="0" w:color="auto"/>
            <w:bottom w:val="none" w:sz="0" w:space="0" w:color="auto"/>
            <w:right w:val="none" w:sz="0" w:space="0" w:color="auto"/>
          </w:divBdr>
        </w:div>
        <w:div w:id="2114593273">
          <w:marLeft w:val="0"/>
          <w:marRight w:val="0"/>
          <w:marTop w:val="0"/>
          <w:marBottom w:val="0"/>
          <w:divBdr>
            <w:top w:val="none" w:sz="0" w:space="0" w:color="auto"/>
            <w:left w:val="none" w:sz="0" w:space="0" w:color="auto"/>
            <w:bottom w:val="none" w:sz="0" w:space="0" w:color="auto"/>
            <w:right w:val="none" w:sz="0" w:space="0" w:color="auto"/>
          </w:divBdr>
        </w:div>
        <w:div w:id="1353261308">
          <w:marLeft w:val="0"/>
          <w:marRight w:val="0"/>
          <w:marTop w:val="0"/>
          <w:marBottom w:val="0"/>
          <w:divBdr>
            <w:top w:val="none" w:sz="0" w:space="0" w:color="auto"/>
            <w:left w:val="none" w:sz="0" w:space="0" w:color="auto"/>
            <w:bottom w:val="none" w:sz="0" w:space="0" w:color="auto"/>
            <w:right w:val="none" w:sz="0" w:space="0" w:color="auto"/>
          </w:divBdr>
        </w:div>
        <w:div w:id="1647931452">
          <w:marLeft w:val="0"/>
          <w:marRight w:val="0"/>
          <w:marTop w:val="0"/>
          <w:marBottom w:val="0"/>
          <w:divBdr>
            <w:top w:val="none" w:sz="0" w:space="0" w:color="auto"/>
            <w:left w:val="none" w:sz="0" w:space="0" w:color="auto"/>
            <w:bottom w:val="none" w:sz="0" w:space="0" w:color="auto"/>
            <w:right w:val="none" w:sz="0" w:space="0" w:color="auto"/>
          </w:divBdr>
        </w:div>
        <w:div w:id="1744596834">
          <w:marLeft w:val="0"/>
          <w:marRight w:val="0"/>
          <w:marTop w:val="0"/>
          <w:marBottom w:val="0"/>
          <w:divBdr>
            <w:top w:val="none" w:sz="0" w:space="0" w:color="auto"/>
            <w:left w:val="none" w:sz="0" w:space="0" w:color="auto"/>
            <w:bottom w:val="none" w:sz="0" w:space="0" w:color="auto"/>
            <w:right w:val="none" w:sz="0" w:space="0" w:color="auto"/>
          </w:divBdr>
        </w:div>
        <w:div w:id="822089136">
          <w:marLeft w:val="0"/>
          <w:marRight w:val="0"/>
          <w:marTop w:val="0"/>
          <w:marBottom w:val="0"/>
          <w:divBdr>
            <w:top w:val="none" w:sz="0" w:space="0" w:color="auto"/>
            <w:left w:val="none" w:sz="0" w:space="0" w:color="auto"/>
            <w:bottom w:val="none" w:sz="0" w:space="0" w:color="auto"/>
            <w:right w:val="none" w:sz="0" w:space="0" w:color="auto"/>
          </w:divBdr>
        </w:div>
        <w:div w:id="38288046">
          <w:marLeft w:val="0"/>
          <w:marRight w:val="0"/>
          <w:marTop w:val="0"/>
          <w:marBottom w:val="0"/>
          <w:divBdr>
            <w:top w:val="none" w:sz="0" w:space="0" w:color="auto"/>
            <w:left w:val="none" w:sz="0" w:space="0" w:color="auto"/>
            <w:bottom w:val="none" w:sz="0" w:space="0" w:color="auto"/>
            <w:right w:val="none" w:sz="0" w:space="0" w:color="auto"/>
          </w:divBdr>
        </w:div>
        <w:div w:id="773748343">
          <w:marLeft w:val="0"/>
          <w:marRight w:val="0"/>
          <w:marTop w:val="0"/>
          <w:marBottom w:val="0"/>
          <w:divBdr>
            <w:top w:val="none" w:sz="0" w:space="0" w:color="auto"/>
            <w:left w:val="none" w:sz="0" w:space="0" w:color="auto"/>
            <w:bottom w:val="none" w:sz="0" w:space="0" w:color="auto"/>
            <w:right w:val="none" w:sz="0" w:space="0" w:color="auto"/>
          </w:divBdr>
        </w:div>
        <w:div w:id="1534078829">
          <w:marLeft w:val="0"/>
          <w:marRight w:val="0"/>
          <w:marTop w:val="0"/>
          <w:marBottom w:val="0"/>
          <w:divBdr>
            <w:top w:val="none" w:sz="0" w:space="0" w:color="auto"/>
            <w:left w:val="none" w:sz="0" w:space="0" w:color="auto"/>
            <w:bottom w:val="none" w:sz="0" w:space="0" w:color="auto"/>
            <w:right w:val="none" w:sz="0" w:space="0" w:color="auto"/>
          </w:divBdr>
        </w:div>
        <w:div w:id="2035228891">
          <w:marLeft w:val="0"/>
          <w:marRight w:val="0"/>
          <w:marTop w:val="0"/>
          <w:marBottom w:val="0"/>
          <w:divBdr>
            <w:top w:val="none" w:sz="0" w:space="0" w:color="auto"/>
            <w:left w:val="none" w:sz="0" w:space="0" w:color="auto"/>
            <w:bottom w:val="none" w:sz="0" w:space="0" w:color="auto"/>
            <w:right w:val="none" w:sz="0" w:space="0" w:color="auto"/>
          </w:divBdr>
        </w:div>
        <w:div w:id="104203751">
          <w:marLeft w:val="0"/>
          <w:marRight w:val="0"/>
          <w:marTop w:val="0"/>
          <w:marBottom w:val="0"/>
          <w:divBdr>
            <w:top w:val="none" w:sz="0" w:space="0" w:color="auto"/>
            <w:left w:val="none" w:sz="0" w:space="0" w:color="auto"/>
            <w:bottom w:val="none" w:sz="0" w:space="0" w:color="auto"/>
            <w:right w:val="none" w:sz="0" w:space="0" w:color="auto"/>
          </w:divBdr>
        </w:div>
        <w:div w:id="82269291">
          <w:marLeft w:val="0"/>
          <w:marRight w:val="0"/>
          <w:marTop w:val="0"/>
          <w:marBottom w:val="0"/>
          <w:divBdr>
            <w:top w:val="none" w:sz="0" w:space="0" w:color="auto"/>
            <w:left w:val="none" w:sz="0" w:space="0" w:color="auto"/>
            <w:bottom w:val="none" w:sz="0" w:space="0" w:color="auto"/>
            <w:right w:val="none" w:sz="0" w:space="0" w:color="auto"/>
          </w:divBdr>
        </w:div>
        <w:div w:id="640116537">
          <w:marLeft w:val="0"/>
          <w:marRight w:val="0"/>
          <w:marTop w:val="0"/>
          <w:marBottom w:val="0"/>
          <w:divBdr>
            <w:top w:val="none" w:sz="0" w:space="0" w:color="auto"/>
            <w:left w:val="none" w:sz="0" w:space="0" w:color="auto"/>
            <w:bottom w:val="none" w:sz="0" w:space="0" w:color="auto"/>
            <w:right w:val="none" w:sz="0" w:space="0" w:color="auto"/>
          </w:divBdr>
        </w:div>
        <w:div w:id="299767169">
          <w:marLeft w:val="0"/>
          <w:marRight w:val="0"/>
          <w:marTop w:val="0"/>
          <w:marBottom w:val="0"/>
          <w:divBdr>
            <w:top w:val="none" w:sz="0" w:space="0" w:color="auto"/>
            <w:left w:val="none" w:sz="0" w:space="0" w:color="auto"/>
            <w:bottom w:val="none" w:sz="0" w:space="0" w:color="auto"/>
            <w:right w:val="none" w:sz="0" w:space="0" w:color="auto"/>
          </w:divBdr>
        </w:div>
        <w:div w:id="305670025">
          <w:marLeft w:val="0"/>
          <w:marRight w:val="0"/>
          <w:marTop w:val="0"/>
          <w:marBottom w:val="0"/>
          <w:divBdr>
            <w:top w:val="none" w:sz="0" w:space="0" w:color="auto"/>
            <w:left w:val="none" w:sz="0" w:space="0" w:color="auto"/>
            <w:bottom w:val="none" w:sz="0" w:space="0" w:color="auto"/>
            <w:right w:val="none" w:sz="0" w:space="0" w:color="auto"/>
          </w:divBdr>
        </w:div>
        <w:div w:id="999504108">
          <w:marLeft w:val="0"/>
          <w:marRight w:val="0"/>
          <w:marTop w:val="0"/>
          <w:marBottom w:val="0"/>
          <w:divBdr>
            <w:top w:val="none" w:sz="0" w:space="0" w:color="auto"/>
            <w:left w:val="none" w:sz="0" w:space="0" w:color="auto"/>
            <w:bottom w:val="none" w:sz="0" w:space="0" w:color="auto"/>
            <w:right w:val="none" w:sz="0" w:space="0" w:color="auto"/>
          </w:divBdr>
        </w:div>
        <w:div w:id="1008604263">
          <w:marLeft w:val="0"/>
          <w:marRight w:val="0"/>
          <w:marTop w:val="0"/>
          <w:marBottom w:val="0"/>
          <w:divBdr>
            <w:top w:val="none" w:sz="0" w:space="0" w:color="auto"/>
            <w:left w:val="none" w:sz="0" w:space="0" w:color="auto"/>
            <w:bottom w:val="none" w:sz="0" w:space="0" w:color="auto"/>
            <w:right w:val="none" w:sz="0" w:space="0" w:color="auto"/>
          </w:divBdr>
        </w:div>
        <w:div w:id="1325547097">
          <w:marLeft w:val="0"/>
          <w:marRight w:val="0"/>
          <w:marTop w:val="0"/>
          <w:marBottom w:val="0"/>
          <w:divBdr>
            <w:top w:val="none" w:sz="0" w:space="0" w:color="auto"/>
            <w:left w:val="none" w:sz="0" w:space="0" w:color="auto"/>
            <w:bottom w:val="none" w:sz="0" w:space="0" w:color="auto"/>
            <w:right w:val="none" w:sz="0" w:space="0" w:color="auto"/>
          </w:divBdr>
        </w:div>
        <w:div w:id="1890340844">
          <w:marLeft w:val="0"/>
          <w:marRight w:val="0"/>
          <w:marTop w:val="0"/>
          <w:marBottom w:val="0"/>
          <w:divBdr>
            <w:top w:val="none" w:sz="0" w:space="0" w:color="auto"/>
            <w:left w:val="none" w:sz="0" w:space="0" w:color="auto"/>
            <w:bottom w:val="none" w:sz="0" w:space="0" w:color="auto"/>
            <w:right w:val="none" w:sz="0" w:space="0" w:color="auto"/>
          </w:divBdr>
        </w:div>
        <w:div w:id="616177479">
          <w:marLeft w:val="0"/>
          <w:marRight w:val="0"/>
          <w:marTop w:val="0"/>
          <w:marBottom w:val="0"/>
          <w:divBdr>
            <w:top w:val="none" w:sz="0" w:space="0" w:color="auto"/>
            <w:left w:val="none" w:sz="0" w:space="0" w:color="auto"/>
            <w:bottom w:val="none" w:sz="0" w:space="0" w:color="auto"/>
            <w:right w:val="none" w:sz="0" w:space="0" w:color="auto"/>
          </w:divBdr>
        </w:div>
        <w:div w:id="183445541">
          <w:marLeft w:val="0"/>
          <w:marRight w:val="0"/>
          <w:marTop w:val="0"/>
          <w:marBottom w:val="0"/>
          <w:divBdr>
            <w:top w:val="none" w:sz="0" w:space="0" w:color="auto"/>
            <w:left w:val="none" w:sz="0" w:space="0" w:color="auto"/>
            <w:bottom w:val="none" w:sz="0" w:space="0" w:color="auto"/>
            <w:right w:val="none" w:sz="0" w:space="0" w:color="auto"/>
          </w:divBdr>
        </w:div>
      </w:divsChild>
    </w:div>
    <w:div w:id="1033189404">
      <w:bodyDiv w:val="1"/>
      <w:marLeft w:val="0"/>
      <w:marRight w:val="0"/>
      <w:marTop w:val="0"/>
      <w:marBottom w:val="0"/>
      <w:divBdr>
        <w:top w:val="none" w:sz="0" w:space="0" w:color="auto"/>
        <w:left w:val="none" w:sz="0" w:space="0" w:color="auto"/>
        <w:bottom w:val="none" w:sz="0" w:space="0" w:color="auto"/>
        <w:right w:val="none" w:sz="0" w:space="0" w:color="auto"/>
      </w:divBdr>
    </w:div>
    <w:div w:id="1414161534">
      <w:bodyDiv w:val="1"/>
      <w:marLeft w:val="0"/>
      <w:marRight w:val="0"/>
      <w:marTop w:val="0"/>
      <w:marBottom w:val="0"/>
      <w:divBdr>
        <w:top w:val="none" w:sz="0" w:space="0" w:color="auto"/>
        <w:left w:val="none" w:sz="0" w:space="0" w:color="auto"/>
        <w:bottom w:val="none" w:sz="0" w:space="0" w:color="auto"/>
        <w:right w:val="none" w:sz="0" w:space="0" w:color="auto"/>
      </w:divBdr>
      <w:divsChild>
        <w:div w:id="1793596433">
          <w:marLeft w:val="0"/>
          <w:marRight w:val="0"/>
          <w:marTop w:val="0"/>
          <w:marBottom w:val="0"/>
          <w:divBdr>
            <w:top w:val="none" w:sz="0" w:space="0" w:color="auto"/>
            <w:left w:val="none" w:sz="0" w:space="0" w:color="auto"/>
            <w:bottom w:val="none" w:sz="0" w:space="0" w:color="auto"/>
            <w:right w:val="none" w:sz="0" w:space="0" w:color="auto"/>
          </w:divBdr>
        </w:div>
        <w:div w:id="1491748662">
          <w:marLeft w:val="0"/>
          <w:marRight w:val="0"/>
          <w:marTop w:val="0"/>
          <w:marBottom w:val="0"/>
          <w:divBdr>
            <w:top w:val="none" w:sz="0" w:space="0" w:color="auto"/>
            <w:left w:val="none" w:sz="0" w:space="0" w:color="auto"/>
            <w:bottom w:val="none" w:sz="0" w:space="0" w:color="auto"/>
            <w:right w:val="none" w:sz="0" w:space="0" w:color="auto"/>
          </w:divBdr>
        </w:div>
        <w:div w:id="1935936798">
          <w:marLeft w:val="0"/>
          <w:marRight w:val="0"/>
          <w:marTop w:val="0"/>
          <w:marBottom w:val="0"/>
          <w:divBdr>
            <w:top w:val="none" w:sz="0" w:space="0" w:color="auto"/>
            <w:left w:val="none" w:sz="0" w:space="0" w:color="auto"/>
            <w:bottom w:val="none" w:sz="0" w:space="0" w:color="auto"/>
            <w:right w:val="none" w:sz="0" w:space="0" w:color="auto"/>
          </w:divBdr>
        </w:div>
        <w:div w:id="814876898">
          <w:marLeft w:val="0"/>
          <w:marRight w:val="0"/>
          <w:marTop w:val="0"/>
          <w:marBottom w:val="0"/>
          <w:divBdr>
            <w:top w:val="none" w:sz="0" w:space="0" w:color="auto"/>
            <w:left w:val="none" w:sz="0" w:space="0" w:color="auto"/>
            <w:bottom w:val="none" w:sz="0" w:space="0" w:color="auto"/>
            <w:right w:val="none" w:sz="0" w:space="0" w:color="auto"/>
          </w:divBdr>
        </w:div>
        <w:div w:id="1663505380">
          <w:marLeft w:val="0"/>
          <w:marRight w:val="0"/>
          <w:marTop w:val="0"/>
          <w:marBottom w:val="0"/>
          <w:divBdr>
            <w:top w:val="none" w:sz="0" w:space="0" w:color="auto"/>
            <w:left w:val="none" w:sz="0" w:space="0" w:color="auto"/>
            <w:bottom w:val="none" w:sz="0" w:space="0" w:color="auto"/>
            <w:right w:val="none" w:sz="0" w:space="0" w:color="auto"/>
          </w:divBdr>
        </w:div>
        <w:div w:id="771172489">
          <w:marLeft w:val="0"/>
          <w:marRight w:val="0"/>
          <w:marTop w:val="0"/>
          <w:marBottom w:val="0"/>
          <w:divBdr>
            <w:top w:val="none" w:sz="0" w:space="0" w:color="auto"/>
            <w:left w:val="none" w:sz="0" w:space="0" w:color="auto"/>
            <w:bottom w:val="none" w:sz="0" w:space="0" w:color="auto"/>
            <w:right w:val="none" w:sz="0" w:space="0" w:color="auto"/>
          </w:divBdr>
        </w:div>
        <w:div w:id="295380928">
          <w:marLeft w:val="0"/>
          <w:marRight w:val="0"/>
          <w:marTop w:val="0"/>
          <w:marBottom w:val="0"/>
          <w:divBdr>
            <w:top w:val="none" w:sz="0" w:space="0" w:color="auto"/>
            <w:left w:val="none" w:sz="0" w:space="0" w:color="auto"/>
            <w:bottom w:val="none" w:sz="0" w:space="0" w:color="auto"/>
            <w:right w:val="none" w:sz="0" w:space="0" w:color="auto"/>
          </w:divBdr>
        </w:div>
        <w:div w:id="24454655">
          <w:marLeft w:val="0"/>
          <w:marRight w:val="0"/>
          <w:marTop w:val="0"/>
          <w:marBottom w:val="0"/>
          <w:divBdr>
            <w:top w:val="none" w:sz="0" w:space="0" w:color="auto"/>
            <w:left w:val="none" w:sz="0" w:space="0" w:color="auto"/>
            <w:bottom w:val="none" w:sz="0" w:space="0" w:color="auto"/>
            <w:right w:val="none" w:sz="0" w:space="0" w:color="auto"/>
          </w:divBdr>
        </w:div>
        <w:div w:id="870411404">
          <w:marLeft w:val="0"/>
          <w:marRight w:val="0"/>
          <w:marTop w:val="0"/>
          <w:marBottom w:val="0"/>
          <w:divBdr>
            <w:top w:val="none" w:sz="0" w:space="0" w:color="auto"/>
            <w:left w:val="none" w:sz="0" w:space="0" w:color="auto"/>
            <w:bottom w:val="none" w:sz="0" w:space="0" w:color="auto"/>
            <w:right w:val="none" w:sz="0" w:space="0" w:color="auto"/>
          </w:divBdr>
        </w:div>
      </w:divsChild>
    </w:div>
    <w:div w:id="1541893182">
      <w:bodyDiv w:val="1"/>
      <w:marLeft w:val="0"/>
      <w:marRight w:val="0"/>
      <w:marTop w:val="0"/>
      <w:marBottom w:val="0"/>
      <w:divBdr>
        <w:top w:val="none" w:sz="0" w:space="0" w:color="auto"/>
        <w:left w:val="none" w:sz="0" w:space="0" w:color="auto"/>
        <w:bottom w:val="none" w:sz="0" w:space="0" w:color="auto"/>
        <w:right w:val="none" w:sz="0" w:space="0" w:color="auto"/>
      </w:divBdr>
      <w:divsChild>
        <w:div w:id="1907717423">
          <w:marLeft w:val="547"/>
          <w:marRight w:val="0"/>
          <w:marTop w:val="96"/>
          <w:marBottom w:val="120"/>
          <w:divBdr>
            <w:top w:val="none" w:sz="0" w:space="0" w:color="auto"/>
            <w:left w:val="none" w:sz="0" w:space="0" w:color="auto"/>
            <w:bottom w:val="none" w:sz="0" w:space="0" w:color="auto"/>
            <w:right w:val="none" w:sz="0" w:space="0" w:color="auto"/>
          </w:divBdr>
        </w:div>
        <w:div w:id="1657758928">
          <w:marLeft w:val="1166"/>
          <w:marRight w:val="0"/>
          <w:marTop w:val="96"/>
          <w:marBottom w:val="0"/>
          <w:divBdr>
            <w:top w:val="none" w:sz="0" w:space="0" w:color="auto"/>
            <w:left w:val="none" w:sz="0" w:space="0" w:color="auto"/>
            <w:bottom w:val="none" w:sz="0" w:space="0" w:color="auto"/>
            <w:right w:val="none" w:sz="0" w:space="0" w:color="auto"/>
          </w:divBdr>
        </w:div>
        <w:div w:id="320163981">
          <w:marLeft w:val="1166"/>
          <w:marRight w:val="0"/>
          <w:marTop w:val="96"/>
          <w:marBottom w:val="0"/>
          <w:divBdr>
            <w:top w:val="none" w:sz="0" w:space="0" w:color="auto"/>
            <w:left w:val="none" w:sz="0" w:space="0" w:color="auto"/>
            <w:bottom w:val="none" w:sz="0" w:space="0" w:color="auto"/>
            <w:right w:val="none" w:sz="0" w:space="0" w:color="auto"/>
          </w:divBdr>
        </w:div>
      </w:divsChild>
    </w:div>
    <w:div w:id="1912497609">
      <w:bodyDiv w:val="1"/>
      <w:marLeft w:val="0"/>
      <w:marRight w:val="0"/>
      <w:marTop w:val="0"/>
      <w:marBottom w:val="0"/>
      <w:divBdr>
        <w:top w:val="none" w:sz="0" w:space="0" w:color="auto"/>
        <w:left w:val="none" w:sz="0" w:space="0" w:color="auto"/>
        <w:bottom w:val="none" w:sz="0" w:space="0" w:color="auto"/>
        <w:right w:val="none" w:sz="0" w:space="0" w:color="auto"/>
      </w:divBdr>
    </w:div>
    <w:div w:id="1982037685">
      <w:bodyDiv w:val="1"/>
      <w:marLeft w:val="0"/>
      <w:marRight w:val="0"/>
      <w:marTop w:val="0"/>
      <w:marBottom w:val="0"/>
      <w:divBdr>
        <w:top w:val="none" w:sz="0" w:space="0" w:color="auto"/>
        <w:left w:val="none" w:sz="0" w:space="0" w:color="auto"/>
        <w:bottom w:val="none" w:sz="0" w:space="0" w:color="auto"/>
        <w:right w:val="none" w:sz="0" w:space="0" w:color="auto"/>
      </w:divBdr>
      <w:divsChild>
        <w:div w:id="26298898">
          <w:marLeft w:val="0"/>
          <w:marRight w:val="0"/>
          <w:marTop w:val="0"/>
          <w:marBottom w:val="0"/>
          <w:divBdr>
            <w:top w:val="none" w:sz="0" w:space="0" w:color="auto"/>
            <w:left w:val="none" w:sz="0" w:space="0" w:color="auto"/>
            <w:bottom w:val="none" w:sz="0" w:space="0" w:color="auto"/>
            <w:right w:val="none" w:sz="0" w:space="0" w:color="auto"/>
          </w:divBdr>
        </w:div>
        <w:div w:id="1010840284">
          <w:marLeft w:val="0"/>
          <w:marRight w:val="0"/>
          <w:marTop w:val="0"/>
          <w:marBottom w:val="0"/>
          <w:divBdr>
            <w:top w:val="none" w:sz="0" w:space="0" w:color="auto"/>
            <w:left w:val="none" w:sz="0" w:space="0" w:color="auto"/>
            <w:bottom w:val="none" w:sz="0" w:space="0" w:color="auto"/>
            <w:right w:val="none" w:sz="0" w:space="0" w:color="auto"/>
          </w:divBdr>
        </w:div>
        <w:div w:id="1243104750">
          <w:marLeft w:val="0"/>
          <w:marRight w:val="0"/>
          <w:marTop w:val="0"/>
          <w:marBottom w:val="0"/>
          <w:divBdr>
            <w:top w:val="none" w:sz="0" w:space="0" w:color="auto"/>
            <w:left w:val="none" w:sz="0" w:space="0" w:color="auto"/>
            <w:bottom w:val="none" w:sz="0" w:space="0" w:color="auto"/>
            <w:right w:val="none" w:sz="0" w:space="0" w:color="auto"/>
          </w:divBdr>
        </w:div>
        <w:div w:id="1421024799">
          <w:marLeft w:val="0"/>
          <w:marRight w:val="0"/>
          <w:marTop w:val="0"/>
          <w:marBottom w:val="0"/>
          <w:divBdr>
            <w:top w:val="none" w:sz="0" w:space="0" w:color="auto"/>
            <w:left w:val="none" w:sz="0" w:space="0" w:color="auto"/>
            <w:bottom w:val="none" w:sz="0" w:space="0" w:color="auto"/>
            <w:right w:val="none" w:sz="0" w:space="0" w:color="auto"/>
          </w:divBdr>
        </w:div>
        <w:div w:id="236139618">
          <w:marLeft w:val="0"/>
          <w:marRight w:val="0"/>
          <w:marTop w:val="0"/>
          <w:marBottom w:val="0"/>
          <w:divBdr>
            <w:top w:val="none" w:sz="0" w:space="0" w:color="auto"/>
            <w:left w:val="none" w:sz="0" w:space="0" w:color="auto"/>
            <w:bottom w:val="none" w:sz="0" w:space="0" w:color="auto"/>
            <w:right w:val="none" w:sz="0" w:space="0" w:color="auto"/>
          </w:divBdr>
        </w:div>
        <w:div w:id="866219875">
          <w:marLeft w:val="0"/>
          <w:marRight w:val="0"/>
          <w:marTop w:val="0"/>
          <w:marBottom w:val="0"/>
          <w:divBdr>
            <w:top w:val="none" w:sz="0" w:space="0" w:color="auto"/>
            <w:left w:val="none" w:sz="0" w:space="0" w:color="auto"/>
            <w:bottom w:val="none" w:sz="0" w:space="0" w:color="auto"/>
            <w:right w:val="none" w:sz="0" w:space="0" w:color="auto"/>
          </w:divBdr>
        </w:div>
        <w:div w:id="1183858932">
          <w:marLeft w:val="0"/>
          <w:marRight w:val="0"/>
          <w:marTop w:val="0"/>
          <w:marBottom w:val="0"/>
          <w:divBdr>
            <w:top w:val="none" w:sz="0" w:space="0" w:color="auto"/>
            <w:left w:val="none" w:sz="0" w:space="0" w:color="auto"/>
            <w:bottom w:val="none" w:sz="0" w:space="0" w:color="auto"/>
            <w:right w:val="none" w:sz="0" w:space="0" w:color="auto"/>
          </w:divBdr>
        </w:div>
      </w:divsChild>
    </w:div>
    <w:div w:id="1994289244">
      <w:bodyDiv w:val="1"/>
      <w:marLeft w:val="0"/>
      <w:marRight w:val="0"/>
      <w:marTop w:val="0"/>
      <w:marBottom w:val="0"/>
      <w:divBdr>
        <w:top w:val="none" w:sz="0" w:space="0" w:color="auto"/>
        <w:left w:val="none" w:sz="0" w:space="0" w:color="auto"/>
        <w:bottom w:val="none" w:sz="0" w:space="0" w:color="auto"/>
        <w:right w:val="none" w:sz="0" w:space="0" w:color="auto"/>
      </w:divBdr>
      <w:divsChild>
        <w:div w:id="1137843202">
          <w:marLeft w:val="0"/>
          <w:marRight w:val="0"/>
          <w:marTop w:val="0"/>
          <w:marBottom w:val="0"/>
          <w:divBdr>
            <w:top w:val="none" w:sz="0" w:space="0" w:color="auto"/>
            <w:left w:val="none" w:sz="0" w:space="0" w:color="auto"/>
            <w:bottom w:val="none" w:sz="0" w:space="0" w:color="auto"/>
            <w:right w:val="none" w:sz="0" w:space="0" w:color="auto"/>
          </w:divBdr>
          <w:divsChild>
            <w:div w:id="728840533">
              <w:marLeft w:val="0"/>
              <w:marRight w:val="0"/>
              <w:marTop w:val="300"/>
              <w:marBottom w:val="0"/>
              <w:divBdr>
                <w:top w:val="none" w:sz="0" w:space="0" w:color="auto"/>
                <w:left w:val="none" w:sz="0" w:space="0" w:color="auto"/>
                <w:bottom w:val="none" w:sz="0" w:space="0" w:color="auto"/>
                <w:right w:val="none" w:sz="0" w:space="0" w:color="auto"/>
              </w:divBdr>
              <w:divsChild>
                <w:div w:id="127091181">
                  <w:marLeft w:val="0"/>
                  <w:marRight w:val="0"/>
                  <w:marTop w:val="0"/>
                  <w:marBottom w:val="0"/>
                  <w:divBdr>
                    <w:top w:val="none" w:sz="0" w:space="0" w:color="auto"/>
                    <w:left w:val="none" w:sz="0" w:space="0" w:color="auto"/>
                    <w:bottom w:val="none" w:sz="0" w:space="0" w:color="auto"/>
                    <w:right w:val="none" w:sz="0" w:space="0" w:color="auto"/>
                  </w:divBdr>
                </w:div>
              </w:divsChild>
            </w:div>
            <w:div w:id="82923159">
              <w:marLeft w:val="0"/>
              <w:marRight w:val="0"/>
              <w:marTop w:val="300"/>
              <w:marBottom w:val="0"/>
              <w:divBdr>
                <w:top w:val="none" w:sz="0" w:space="0" w:color="auto"/>
                <w:left w:val="none" w:sz="0" w:space="0" w:color="auto"/>
                <w:bottom w:val="none" w:sz="0" w:space="0" w:color="auto"/>
                <w:right w:val="none" w:sz="0" w:space="0" w:color="auto"/>
              </w:divBdr>
              <w:divsChild>
                <w:div w:id="21002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op.org.pl/konkurs-mikrodotacji/" TargetMode="External"/><Relationship Id="rId3" Type="http://schemas.openxmlformats.org/officeDocument/2006/relationships/settings" Target="settings.xml"/><Relationship Id="rId7" Type="http://schemas.openxmlformats.org/officeDocument/2006/relationships/hyperlink" Target="http://static3.bzwbk.pl/asset/r/e/g/regulamin_konkurs_5005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tibank.pl/poland/kronenberg/polish/6138.htm" TargetMode="External"/><Relationship Id="rId5" Type="http://schemas.openxmlformats.org/officeDocument/2006/relationships/hyperlink" Target="http://www.poznan.uw.gov.pl/konkursy-dla-organizacji-pozarzadowych-2016-r/dzialania-na-rzecz-wspierania-aktywnosci-oso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1130</Words>
  <Characters>6781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okiennica</dc:creator>
  <cp:lastModifiedBy>okiennica</cp:lastModifiedBy>
  <cp:revision>16</cp:revision>
  <dcterms:created xsi:type="dcterms:W3CDTF">2016-02-04T07:02:00Z</dcterms:created>
  <dcterms:modified xsi:type="dcterms:W3CDTF">2016-02-04T11:22:00Z</dcterms:modified>
</cp:coreProperties>
</file>